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you want to open up the treasures of the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Catechism</w:t>
      </w:r>
      <w:r w:rsidDel="00000000" w:rsidR="00000000" w:rsidRPr="00000000">
        <w:rPr>
          <w:b w:val="1"/>
          <w:bCs w:val="1"/>
          <w:rtl w:val="0"/>
        </w:rPr>
        <w:t xml:space="preserve">?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</w:t>
      </w:r>
      <w:r w:rsidDel="00000000" w:rsidR="00000000" w:rsidRPr="00000000">
        <w:rPr>
          <w:b w:val="1"/>
          <w:bCs w:val="1"/>
          <w:rtl w:val="0"/>
        </w:rPr>
        <w:t xml:space="preserve">[DATE], [PARISH NAME]</w:t>
      </w:r>
      <w:r w:rsidDel="00000000" w:rsidR="00000000" w:rsidRPr="00000000">
        <w:rPr>
          <w:rtl w:val="0"/>
        </w:rPr>
        <w:t xml:space="preserve"> will be offering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Pillar II: The Sacraments</w:t>
      </w:r>
      <w:r w:rsidDel="00000000" w:rsidR="00000000" w:rsidRPr="00000000">
        <w:rPr>
          <w:rtl w:val="0"/>
        </w:rPr>
        <w:t xml:space="preserve">, a twelve-session study that explores the </w:t>
      </w:r>
      <w:r w:rsidDel="00000000" w:rsidR="00000000" w:rsidRPr="00000000">
        <w:rPr>
          <w:i w:val="1"/>
          <w:iCs w:val="1"/>
          <w:rtl w:val="0"/>
        </w:rPr>
        <w:t xml:space="preserve">Catechism</w:t>
      </w:r>
      <w:r w:rsidDel="00000000" w:rsidR="00000000" w:rsidRPr="00000000">
        <w:rPr>
          <w:rtl w:val="0"/>
        </w:rPr>
        <w:t xml:space="preserve">’s teaching on the sacraments and the grace God shares with us through them.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study, you will discover the power and purpose of the sacraments and how they shape the life of the Church.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Along the way, you will see how the sacraments, rooted in Scripture and the life of Christ, allow us to encounter Jesus and receive his grace.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If you are looking to deepen your appreciation for the sacraments and discover how these gifts bring strength, healing, and hope to the Christian life, this study is a wonderful opportunity!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