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rPr>
      </w:pPr>
      <w:r w:rsidDel="00000000" w:rsidR="00000000" w:rsidRPr="00000000">
        <w:rPr>
          <w:b w:val="1"/>
          <w:bCs w:val="1"/>
          <w:rtl w:val="0"/>
        </w:rPr>
        <w:t xml:space="preserve">Do you want to study the Church’s first five hundred years? </w:t>
      </w:r>
    </w:p>
    <w:p w:rsidR="00000000" w:rsidDel="00000000" w:rsidP="00000000" w:rsidRDefault="00000000" w:rsidRPr="00000000" w14:paraId="00000002">
      <w:pPr>
        <w:spacing w:line="276" w:lineRule="auto"/>
        <w:rPr>
          <w:b w:val="1"/>
          <w:bCs w:val="1"/>
        </w:rPr>
      </w:pPr>
      <w:r w:rsidDel="00000000" w:rsidR="00000000" w:rsidRPr="00000000">
        <w:rPr>
          <w:rtl w:val="0"/>
        </w:rPr>
      </w:r>
    </w:p>
    <w:p w:rsidR="00000000" w:rsidDel="00000000" w:rsidP="00000000" w:rsidRDefault="00000000" w:rsidRPr="00000000" w14:paraId="00000003">
      <w:pPr>
        <w:spacing w:after="240" w:before="240" w:line="276" w:lineRule="auto"/>
        <w:rPr/>
      </w:pPr>
      <w:r w:rsidDel="00000000" w:rsidR="00000000" w:rsidRPr="00000000">
        <w:rPr>
          <w:rtl w:val="0"/>
        </w:rPr>
        <w:t xml:space="preserve">Starting</w:t>
      </w:r>
      <w:r w:rsidDel="00000000" w:rsidR="00000000" w:rsidRPr="00000000">
        <w:rPr>
          <w:b w:val="1"/>
          <w:bCs w:val="1"/>
          <w:rtl w:val="0"/>
        </w:rPr>
        <w:t xml:space="preserve"> [DATE], [PARISH NAME]</w:t>
      </w:r>
      <w:r w:rsidDel="00000000" w:rsidR="00000000" w:rsidRPr="00000000">
        <w:rPr>
          <w:rtl w:val="0"/>
        </w:rPr>
        <w:t xml:space="preserve"> will be offering</w:t>
      </w:r>
      <w:r w:rsidDel="00000000" w:rsidR="00000000" w:rsidRPr="00000000">
        <w:rPr>
          <w:b w:val="1"/>
          <w:bCs w:val="1"/>
          <w:rtl w:val="0"/>
        </w:rPr>
        <w:t xml:space="preserve"> </w:t>
      </w:r>
      <w:r w:rsidDel="00000000" w:rsidR="00000000" w:rsidRPr="00000000">
        <w:rPr>
          <w:b w:val="1"/>
          <w:bCs w:val="1"/>
          <w:i w:val="1"/>
          <w:iCs w:val="1"/>
          <w:rtl w:val="0"/>
        </w:rPr>
        <w:t xml:space="preserve">Epic: The Early Church</w:t>
      </w:r>
      <w:r w:rsidDel="00000000" w:rsidR="00000000" w:rsidRPr="00000000">
        <w:rPr>
          <w:rtl w:val="0"/>
        </w:rPr>
        <w:t xml:space="preserve">, a ten-session study that explores the people, places, and events that shaped the Church’s first five hundred years.</w:t>
      </w:r>
    </w:p>
    <w:p w:rsidR="00000000" w:rsidDel="00000000" w:rsidP="00000000" w:rsidRDefault="00000000" w:rsidRPr="00000000" w14:paraId="00000004">
      <w:pPr>
        <w:spacing w:after="240" w:before="240" w:line="276" w:lineRule="auto"/>
        <w:rPr/>
      </w:pPr>
      <w:r w:rsidDel="00000000" w:rsidR="00000000" w:rsidRPr="00000000">
        <w:rPr>
          <w:rtl w:val="0"/>
        </w:rPr>
        <w:t xml:space="preserve">During this remarkable period, courageous saints, brilliant theologians, and heroic martyrs helped shape the early Church while facing persecution and opposition.</w:t>
      </w:r>
    </w:p>
    <w:p w:rsidR="00000000" w:rsidDel="00000000" w:rsidP="00000000" w:rsidRDefault="00000000" w:rsidRPr="00000000" w14:paraId="00000005">
      <w:pPr>
        <w:spacing w:after="240" w:before="240" w:line="276" w:lineRule="auto"/>
        <w:rPr/>
      </w:pPr>
      <w:r w:rsidDel="00000000" w:rsidR="00000000" w:rsidRPr="00000000">
        <w:rPr>
          <w:rtl w:val="0"/>
        </w:rPr>
        <w:t xml:space="preserve">Through each session of this study, you will explore key events such as the Roman persecutions, the first ecumenical councils, and the challenges faced by the Church Fathers as they defended the Faith.</w:t>
      </w:r>
    </w:p>
    <w:p w:rsidR="00000000" w:rsidDel="00000000" w:rsidP="00000000" w:rsidRDefault="00000000" w:rsidRPr="00000000" w14:paraId="00000006">
      <w:pPr>
        <w:spacing w:after="240" w:before="240" w:line="276" w:lineRule="auto"/>
        <w:rPr/>
      </w:pPr>
      <w:r w:rsidDel="00000000" w:rsidR="00000000" w:rsidRPr="00000000">
        <w:rPr>
          <w:rtl w:val="0"/>
        </w:rPr>
        <w:t xml:space="preserve">If you are looking to gain a deeper understanding of the Church’s beginnings and to be inspired by the faith of the early Christians, this study is a wonderful opportunity!</w:t>
      </w:r>
    </w:p>
    <w:p w:rsidR="00000000" w:rsidDel="00000000" w:rsidP="00000000" w:rsidRDefault="00000000" w:rsidRPr="00000000" w14:paraId="00000007">
      <w:pPr>
        <w:spacing w:after="240" w:before="240" w:line="276" w:lineRule="auto"/>
        <w:rPr/>
      </w:pPr>
      <w:r w:rsidDel="00000000" w:rsidR="00000000" w:rsidRPr="00000000">
        <w:rPr>
          <w:rtl w:val="0"/>
        </w:rPr>
      </w:r>
    </w:p>
    <w:p w:rsidR="00000000" w:rsidDel="00000000" w:rsidP="00000000" w:rsidRDefault="00000000" w:rsidRPr="00000000" w14:paraId="00000008">
      <w:pPr>
        <w:spacing w:after="240" w:before="240" w:line="276"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276"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276"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276"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276"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276" w:lineRule="auto"/>
        <w:rPr>
          <w:b w:val="1"/>
          <w:bCs w:val="1"/>
        </w:rPr>
      </w:pPr>
      <w:r w:rsidDel="00000000" w:rsidR="00000000" w:rsidRPr="00000000">
        <w:rPr>
          <w:rtl w:val="0"/>
        </w:rPr>
      </w:r>
    </w:p>
    <w:p w:rsidR="00000000" w:rsidDel="00000000" w:rsidP="00000000" w:rsidRDefault="00000000" w:rsidRPr="00000000" w14:paraId="0000000E">
      <w:pPr>
        <w:spacing w:after="240" w:before="240" w:line="276"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276"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