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Title"/>
      </w:pPr>
      <w:r>
        <w:rPr>
          <w:color w:val="2188C8"/>
          <w:spacing w:val="-6"/>
        </w:rPr>
        <w:t>Sample</w:t>
      </w:r>
      <w:r>
        <w:rPr>
          <w:color w:val="2188C8"/>
          <w:spacing w:val="-18"/>
        </w:rPr>
        <w:t> </w:t>
      </w:r>
      <w:r>
        <w:rPr>
          <w:color w:val="2188C8"/>
          <w:spacing w:val="-6"/>
        </w:rPr>
        <w:t>Bulletin</w:t>
      </w:r>
      <w:r>
        <w:rPr>
          <w:color w:val="2188C8"/>
          <w:spacing w:val="-17"/>
        </w:rPr>
        <w:t> </w:t>
      </w:r>
      <w:r>
        <w:rPr>
          <w:color w:val="2188C8"/>
          <w:spacing w:val="-6"/>
        </w:rPr>
        <w:t>Announcement</w:t>
      </w:r>
    </w:p>
    <w:p>
      <w:pPr>
        <w:pStyle w:val="BodyText"/>
        <w:spacing w:line="285" w:lineRule="auto" w:before="256"/>
        <w:ind w:left="1440" w:right="1781"/>
        <w:jc w:val="both"/>
      </w:pPr>
      <w:r>
        <w:rPr>
          <w:color w:val="231F20"/>
        </w:rPr>
        <w:t>Advent is a special season for the Church — it is the time when the world prepares to celebrate anew</w:t>
      </w:r>
      <w:r>
        <w:rPr>
          <w:color w:val="231F20"/>
          <w:spacing w:val="1"/>
        </w:rPr>
        <w:t> </w:t>
      </w:r>
      <w:r>
        <w:rPr>
          <w:color w:val="231F20"/>
        </w:rPr>
        <w:t>the coming of Christ. Often, we lose sight of the point of this season because we get caught up in our</w:t>
      </w:r>
      <w:r>
        <w:rPr>
          <w:color w:val="231F20"/>
          <w:spacing w:val="1"/>
        </w:rPr>
        <w:t> </w:t>
      </w:r>
      <w:r>
        <w:rPr>
          <w:color w:val="231F20"/>
        </w:rPr>
        <w:t>preparations for Christmas and arrive at Christmas no more transformed than we were at the start of</w:t>
      </w:r>
      <w:r>
        <w:rPr>
          <w:color w:val="231F20"/>
          <w:spacing w:val="1"/>
        </w:rPr>
        <w:t> </w:t>
      </w:r>
      <w:r>
        <w:rPr>
          <w:color w:val="231F20"/>
        </w:rPr>
        <w:t>Advent.</w:t>
      </w:r>
    </w:p>
    <w:p>
      <w:pPr>
        <w:pStyle w:val="BodyText"/>
        <w:spacing w:line="285" w:lineRule="auto" w:before="175"/>
        <w:ind w:left="1440" w:right="1498"/>
      </w:pP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way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7"/>
        </w:rPr>
        <w:t> </w:t>
      </w:r>
      <w:r>
        <w:rPr>
          <w:color w:val="231F20"/>
        </w:rPr>
        <w:t>our</w:t>
      </w:r>
      <w:r>
        <w:rPr>
          <w:color w:val="231F20"/>
          <w:spacing w:val="8"/>
        </w:rPr>
        <w:t> </w:t>
      </w:r>
      <w:r>
        <w:rPr>
          <w:color w:val="231F20"/>
        </w:rPr>
        <w:t>parish</w:t>
      </w:r>
      <w:r>
        <w:rPr>
          <w:color w:val="231F20"/>
          <w:spacing w:val="7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seeking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prepare</w:t>
      </w:r>
      <w:r>
        <w:rPr>
          <w:color w:val="231F20"/>
          <w:spacing w:val="7"/>
        </w:rPr>
        <w:t> </w:t>
      </w:r>
      <w:r>
        <w:rPr>
          <w:color w:val="231F20"/>
        </w:rPr>
        <w:t>for</w:t>
      </w:r>
      <w:r>
        <w:rPr>
          <w:color w:val="231F20"/>
          <w:spacing w:val="7"/>
        </w:rPr>
        <w:t> </w:t>
      </w:r>
      <w:r>
        <w:rPr>
          <w:color w:val="231F20"/>
        </w:rPr>
        <w:t>Jesus’</w:t>
      </w:r>
      <w:r>
        <w:rPr>
          <w:color w:val="231F20"/>
          <w:spacing w:val="7"/>
        </w:rPr>
        <w:t> </w:t>
      </w:r>
      <w:r>
        <w:rPr>
          <w:color w:val="231F20"/>
        </w:rPr>
        <w:t>birth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experience</w:t>
      </w:r>
      <w:r>
        <w:rPr>
          <w:color w:val="231F20"/>
          <w:spacing w:val="7"/>
        </w:rPr>
        <w:t> </w:t>
      </w:r>
      <w:r>
        <w:rPr>
          <w:color w:val="231F20"/>
        </w:rPr>
        <w:t>true</w:t>
      </w:r>
      <w:r>
        <w:rPr>
          <w:color w:val="231F20"/>
          <w:spacing w:val="7"/>
        </w:rPr>
        <w:t> </w:t>
      </w:r>
      <w:r>
        <w:rPr>
          <w:color w:val="231F20"/>
        </w:rPr>
        <w:t>transformation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powerful</w:t>
      </w:r>
      <w:r>
        <w:rPr>
          <w:color w:val="231F20"/>
          <w:spacing w:val="5"/>
        </w:rPr>
        <w:t> </w:t>
      </w:r>
      <w:r>
        <w:rPr>
          <w:color w:val="231F20"/>
        </w:rPr>
        <w:t>season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engaging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new</w:t>
      </w:r>
      <w:r>
        <w:rPr>
          <w:color w:val="231F20"/>
          <w:spacing w:val="6"/>
        </w:rPr>
        <w:t> </w:t>
      </w:r>
      <w:r>
        <w:rPr>
          <w:color w:val="231F20"/>
        </w:rPr>
        <w:t>program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Ascension.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</w:rPr>
        <w:t>program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i/>
          <w:color w:val="231F20"/>
        </w:rPr>
        <w:t>Rejoice!</w:t>
      </w:r>
      <w:r>
        <w:rPr>
          <w:i/>
          <w:color w:val="231F20"/>
          <w:spacing w:val="6"/>
        </w:rPr>
        <w:t> </w:t>
      </w:r>
      <w:r>
        <w:rPr>
          <w:i/>
          <w:color w:val="231F20"/>
        </w:rPr>
        <w:t>Finding</w:t>
      </w:r>
      <w:r>
        <w:rPr>
          <w:i/>
          <w:color w:val="231F20"/>
          <w:spacing w:val="-52"/>
        </w:rPr>
        <w:t> </w:t>
      </w:r>
      <w:r>
        <w:rPr>
          <w:i/>
          <w:color w:val="231F20"/>
        </w:rPr>
        <w:t>Your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Place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Advent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Story.</w:t>
      </w:r>
      <w:r>
        <w:rPr>
          <w:i/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3"/>
        </w:rPr>
        <w:t> </w:t>
      </w:r>
      <w:r>
        <w:rPr>
          <w:color w:val="231F20"/>
        </w:rPr>
        <w:t>year,</w:t>
      </w:r>
      <w:r>
        <w:rPr>
          <w:color w:val="231F20"/>
          <w:spacing w:val="3"/>
        </w:rPr>
        <w:t> </w:t>
      </w:r>
      <w:r>
        <w:rPr>
          <w:color w:val="231F20"/>
        </w:rPr>
        <w:t>we</w:t>
      </w:r>
      <w:r>
        <w:rPr>
          <w:color w:val="231F20"/>
          <w:spacing w:val="3"/>
        </w:rPr>
        <w:t> </w:t>
      </w:r>
      <w:r>
        <w:rPr>
          <w:color w:val="231F20"/>
        </w:rPr>
        <w:t>will</w:t>
      </w:r>
      <w:r>
        <w:rPr>
          <w:color w:val="231F20"/>
          <w:spacing w:val="3"/>
        </w:rPr>
        <w:t> </w:t>
      </w:r>
      <w:r>
        <w:rPr>
          <w:color w:val="231F20"/>
        </w:rPr>
        <w:t>explore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places,</w:t>
      </w:r>
      <w:r>
        <w:rPr>
          <w:color w:val="231F20"/>
          <w:spacing w:val="3"/>
        </w:rPr>
        <w:t> </w:t>
      </w:r>
      <w:r>
        <w:rPr>
          <w:color w:val="231F20"/>
        </w:rPr>
        <w:t>meet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people,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experience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events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shaped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first</w:t>
      </w:r>
      <w:r>
        <w:rPr>
          <w:color w:val="231F20"/>
          <w:spacing w:val="6"/>
        </w:rPr>
        <w:t> </w:t>
      </w:r>
      <w:r>
        <w:rPr>
          <w:color w:val="231F20"/>
        </w:rPr>
        <w:t>Advent,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find</w:t>
      </w:r>
      <w:r>
        <w:rPr>
          <w:color w:val="231F20"/>
          <w:spacing w:val="6"/>
        </w:rPr>
        <w:t> </w:t>
      </w:r>
      <w:r>
        <w:rPr>
          <w:color w:val="231F20"/>
        </w:rPr>
        <w:t>our</w:t>
      </w:r>
      <w:r>
        <w:rPr>
          <w:color w:val="231F20"/>
          <w:spacing w:val="6"/>
        </w:rPr>
        <w:t> </w:t>
      </w:r>
      <w:r>
        <w:rPr>
          <w:color w:val="231F20"/>
        </w:rPr>
        <w:t>place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story.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6"/>
        </w:rPr>
        <w:t> </w:t>
      </w:r>
      <w:r>
        <w:rPr>
          <w:color w:val="231F20"/>
        </w:rPr>
        <w:t>immersing</w:t>
      </w:r>
      <w:r>
        <w:rPr>
          <w:color w:val="231F20"/>
          <w:spacing w:val="6"/>
        </w:rPr>
        <w:t> </w:t>
      </w:r>
      <w:r>
        <w:rPr>
          <w:color w:val="231F20"/>
        </w:rPr>
        <w:t>ourselves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environment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God’s</w:t>
      </w:r>
      <w:r>
        <w:rPr>
          <w:color w:val="231F20"/>
          <w:spacing w:val="4"/>
        </w:rPr>
        <w:t> </w:t>
      </w:r>
      <w:r>
        <w:rPr>
          <w:color w:val="231F20"/>
        </w:rPr>
        <w:t>people</w:t>
      </w:r>
      <w:r>
        <w:rPr>
          <w:color w:val="231F20"/>
          <w:spacing w:val="5"/>
        </w:rPr>
        <w:t> </w:t>
      </w:r>
      <w:r>
        <w:rPr>
          <w:color w:val="231F20"/>
        </w:rPr>
        <w:t>were</w:t>
      </w:r>
      <w:r>
        <w:rPr>
          <w:color w:val="231F20"/>
          <w:spacing w:val="4"/>
        </w:rPr>
        <w:t> </w:t>
      </w:r>
      <w:r>
        <w:rPr>
          <w:color w:val="231F20"/>
        </w:rPr>
        <w:t>living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they</w:t>
      </w:r>
      <w:r>
        <w:rPr>
          <w:color w:val="231F20"/>
          <w:spacing w:val="4"/>
        </w:rPr>
        <w:t> </w:t>
      </w:r>
      <w:r>
        <w:rPr>
          <w:color w:val="231F20"/>
        </w:rPr>
        <w:t>prepared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Messiah,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will</w:t>
      </w:r>
      <w:r>
        <w:rPr>
          <w:color w:val="231F20"/>
          <w:spacing w:val="4"/>
        </w:rPr>
        <w:t> </w:t>
      </w:r>
      <w:r>
        <w:rPr>
          <w:color w:val="231F20"/>
        </w:rPr>
        <w:t>experience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sacred</w:t>
      </w:r>
      <w:r>
        <w:rPr>
          <w:color w:val="231F20"/>
          <w:spacing w:val="4"/>
        </w:rPr>
        <w:t> </w:t>
      </w:r>
      <w:r>
        <w:rPr>
          <w:color w:val="231F20"/>
        </w:rPr>
        <w:t>season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new</w:t>
      </w:r>
      <w:r>
        <w:rPr>
          <w:color w:val="231F20"/>
          <w:spacing w:val="5"/>
        </w:rPr>
        <w:t> </w:t>
      </w:r>
      <w:r>
        <w:rPr>
          <w:color w:val="231F20"/>
        </w:rPr>
        <w:t>way.</w:t>
      </w:r>
    </w:p>
    <w:p>
      <w:pPr>
        <w:pStyle w:val="BodyText"/>
        <w:spacing w:line="285" w:lineRule="auto" w:before="174"/>
        <w:ind w:left="1440" w:right="1498" w:firstLine="60"/>
      </w:pPr>
      <w:r>
        <w:rPr>
          <w:color w:val="231F20"/>
        </w:rPr>
        <w:t>We</w:t>
      </w:r>
      <w:r>
        <w:rPr>
          <w:color w:val="231F20"/>
          <w:spacing w:val="4"/>
        </w:rPr>
        <w:t> </w:t>
      </w:r>
      <w:r>
        <w:rPr>
          <w:color w:val="231F20"/>
        </w:rPr>
        <w:t>have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opportunity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walk</w:t>
      </w:r>
      <w:r>
        <w:rPr>
          <w:color w:val="231F20"/>
          <w:spacing w:val="5"/>
        </w:rPr>
        <w:t> </w:t>
      </w:r>
      <w:r>
        <w:rPr>
          <w:color w:val="231F20"/>
        </w:rPr>
        <w:t>together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journey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Bethlehem.</w:t>
      </w:r>
      <w:r>
        <w:rPr>
          <w:color w:val="231F20"/>
          <w:spacing w:val="5"/>
        </w:rPr>
        <w:t> </w:t>
      </w:r>
      <w:r>
        <w:rPr>
          <w:color w:val="231F20"/>
        </w:rPr>
        <w:t>Because</w:t>
      </w:r>
      <w:r>
        <w:rPr>
          <w:color w:val="231F20"/>
          <w:spacing w:val="5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want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Advent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-52"/>
        </w:rPr>
        <w:t> </w:t>
      </w:r>
      <w:r>
        <w:rPr>
          <w:color w:val="231F20"/>
        </w:rPr>
        <w:t>be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journey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3"/>
        </w:rPr>
        <w:t> </w:t>
      </w:r>
      <w:r>
        <w:rPr>
          <w:color w:val="231F20"/>
        </w:rPr>
        <w:t>take</w:t>
      </w:r>
      <w:r>
        <w:rPr>
          <w:color w:val="231F20"/>
          <w:spacing w:val="4"/>
        </w:rPr>
        <w:t> </w:t>
      </w:r>
      <w:r>
        <w:rPr>
          <w:color w:val="231F20"/>
        </w:rPr>
        <w:t>together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parish,</w:t>
      </w:r>
      <w:r>
        <w:rPr>
          <w:color w:val="231F20"/>
          <w:spacing w:val="3"/>
        </w:rPr>
        <w:t> </w:t>
      </w:r>
      <w:r>
        <w:rPr>
          <w:color w:val="231F20"/>
        </w:rPr>
        <w:t>we</w:t>
      </w:r>
      <w:r>
        <w:rPr>
          <w:color w:val="231F20"/>
          <w:spacing w:val="4"/>
        </w:rPr>
        <w:t> </w:t>
      </w:r>
      <w:r>
        <w:rPr>
          <w:color w:val="231F20"/>
        </w:rPr>
        <w:t>will</w:t>
      </w:r>
      <w:r>
        <w:rPr>
          <w:color w:val="231F20"/>
          <w:spacing w:val="3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holding</w:t>
      </w:r>
      <w:r>
        <w:rPr>
          <w:color w:val="231F20"/>
          <w:spacing w:val="3"/>
        </w:rPr>
        <w:t> </w:t>
      </w:r>
      <w:r>
        <w:rPr>
          <w:color w:val="231F20"/>
        </w:rPr>
        <w:t>an</w:t>
      </w:r>
      <w:r>
        <w:rPr>
          <w:color w:val="231F20"/>
          <w:spacing w:val="4"/>
        </w:rPr>
        <w:t> </w:t>
      </w:r>
      <w:r>
        <w:rPr>
          <w:b/>
          <w:color w:val="231F20"/>
        </w:rPr>
        <w:t>Advent</w:t>
      </w:r>
      <w:r>
        <w:rPr>
          <w:b/>
          <w:color w:val="231F20"/>
          <w:spacing w:val="3"/>
        </w:rPr>
        <w:t> </w:t>
      </w:r>
      <w:r>
        <w:rPr>
          <w:b/>
          <w:color w:val="231F20"/>
        </w:rPr>
        <w:t>Mission</w:t>
      </w:r>
      <w:r>
        <w:rPr>
          <w:b/>
          <w:color w:val="231F20"/>
          <w:spacing w:val="4"/>
        </w:rPr>
        <w:t> </w:t>
      </w:r>
      <w:r>
        <w:rPr>
          <w:b/>
          <w:color w:val="231F20"/>
        </w:rPr>
        <w:t>Night</w:t>
      </w:r>
      <w:r>
        <w:rPr>
          <w:b/>
          <w:color w:val="231F20"/>
          <w:spacing w:val="3"/>
        </w:rPr>
        <w:t> </w:t>
      </w:r>
      <w:r>
        <w:rPr>
          <w:color w:val="231F20"/>
        </w:rPr>
        <w:t>on</w:t>
      </w:r>
      <w:r>
        <w:rPr>
          <w:color w:val="231F20"/>
          <w:spacing w:val="3"/>
        </w:rPr>
        <w:t> </w:t>
      </w:r>
      <w:r>
        <w:rPr>
          <w:color w:val="231F20"/>
        </w:rPr>
        <w:t>[DATE]</w:t>
      </w:r>
      <w:r>
        <w:rPr>
          <w:color w:val="231F20"/>
          <w:spacing w:val="4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[TIME]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[LOCATION].</w:t>
      </w:r>
      <w:r>
        <w:rPr>
          <w:color w:val="231F20"/>
          <w:spacing w:val="7"/>
        </w:rPr>
        <w:t> </w:t>
      </w:r>
      <w:r>
        <w:rPr>
          <w:color w:val="231F20"/>
        </w:rPr>
        <w:t>Each</w:t>
      </w:r>
      <w:r>
        <w:rPr>
          <w:color w:val="231F20"/>
          <w:spacing w:val="6"/>
        </w:rPr>
        <w:t> </w:t>
      </w:r>
      <w:r>
        <w:rPr>
          <w:color w:val="231F20"/>
        </w:rPr>
        <w:t>participant</w:t>
      </w:r>
      <w:r>
        <w:rPr>
          <w:color w:val="231F20"/>
          <w:spacing w:val="7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rFonts w:ascii="TimesNewRomanPS-BoldItalicMT"/>
          <w:b/>
          <w:i/>
          <w:color w:val="231F20"/>
        </w:rPr>
        <w:t>Rejoice!</w:t>
      </w:r>
      <w:r>
        <w:rPr>
          <w:rFonts w:ascii="TimesNewRomanPS-BoldItalicMT"/>
          <w:b/>
          <w:i/>
          <w:color w:val="231F20"/>
          <w:spacing w:val="7"/>
        </w:rPr>
        <w:t> </w:t>
      </w:r>
      <w:r>
        <w:rPr>
          <w:color w:val="231F20"/>
        </w:rPr>
        <w:t>journal,</w:t>
      </w:r>
      <w:r>
        <w:rPr>
          <w:color w:val="231F20"/>
          <w:spacing w:val="6"/>
        </w:rPr>
        <w:t> </w:t>
      </w:r>
      <w:r>
        <w:rPr>
          <w:color w:val="231F20"/>
        </w:rPr>
        <w:t>filled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beautiful</w:t>
      </w:r>
      <w:r>
        <w:rPr>
          <w:color w:val="231F20"/>
          <w:spacing w:val="6"/>
        </w:rPr>
        <w:t> </w:t>
      </w:r>
      <w:r>
        <w:rPr>
          <w:color w:val="231F20"/>
        </w:rPr>
        <w:t>art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meaningful</w:t>
      </w:r>
      <w:r>
        <w:rPr>
          <w:color w:val="231F20"/>
          <w:spacing w:val="5"/>
        </w:rPr>
        <w:t> </w:t>
      </w:r>
      <w:r>
        <w:rPr>
          <w:color w:val="231F20"/>
        </w:rPr>
        <w:t>meditations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accompany</w:t>
      </w:r>
      <w:r>
        <w:rPr>
          <w:color w:val="231F20"/>
          <w:spacing w:val="6"/>
        </w:rPr>
        <w:t> </w:t>
      </w:r>
      <w:r>
        <w:rPr>
          <w:color w:val="231F20"/>
        </w:rPr>
        <w:t>him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her</w:t>
      </w:r>
      <w:r>
        <w:rPr>
          <w:color w:val="231F20"/>
          <w:spacing w:val="6"/>
        </w:rPr>
        <w:t> </w:t>
      </w:r>
      <w:r>
        <w:rPr>
          <w:color w:val="231F20"/>
        </w:rPr>
        <w:t>throughout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entire</w:t>
      </w:r>
      <w:r>
        <w:rPr>
          <w:color w:val="231F20"/>
          <w:spacing w:val="6"/>
        </w:rPr>
        <w:t> </w:t>
      </w:r>
      <w:r>
        <w:rPr>
          <w:color w:val="231F20"/>
        </w:rPr>
        <w:t>Advent</w:t>
      </w:r>
      <w:r>
        <w:rPr>
          <w:color w:val="231F20"/>
          <w:spacing w:val="6"/>
        </w:rPr>
        <w:t> </w:t>
      </w:r>
      <w:r>
        <w:rPr>
          <w:color w:val="231F20"/>
        </w:rPr>
        <w:t>season</w:t>
      </w:r>
    </w:p>
    <w:p>
      <w:pPr>
        <w:pStyle w:val="BodyText"/>
        <w:spacing w:line="285" w:lineRule="auto" w:before="176"/>
        <w:ind w:left="1440" w:right="1467"/>
        <w:jc w:val="both"/>
      </w:pPr>
      <w:r>
        <w:rPr>
          <w:color w:val="231F20"/>
        </w:rPr>
        <w:t>Rejoice! is an opportunity for our whole community to enter into the season of Advent intentionally and</w:t>
      </w:r>
      <w:r>
        <w:rPr>
          <w:color w:val="231F20"/>
          <w:spacing w:val="1"/>
        </w:rPr>
        <w:t> </w:t>
      </w:r>
      <w:r>
        <w:rPr>
          <w:color w:val="231F20"/>
        </w:rPr>
        <w:t>receive the grace God is waiting to give us in this holy season. Join us for our Advent Mission Night and</w:t>
      </w:r>
      <w:r>
        <w:rPr>
          <w:color w:val="231F20"/>
          <w:spacing w:val="1"/>
        </w:rPr>
        <w:t> </w:t>
      </w:r>
      <w:r>
        <w:rPr>
          <w:color w:val="231F20"/>
        </w:rPr>
        <w:t>take</w:t>
      </w:r>
      <w:r>
        <w:rPr>
          <w:color w:val="231F20"/>
          <w:spacing w:val="5"/>
        </w:rPr>
        <w:t> </w:t>
      </w:r>
      <w:r>
        <w:rPr>
          <w:color w:val="231F20"/>
        </w:rPr>
        <w:t>full</w:t>
      </w:r>
      <w:r>
        <w:rPr>
          <w:color w:val="231F20"/>
          <w:spacing w:val="5"/>
        </w:rPr>
        <w:t> </w:t>
      </w:r>
      <w:r>
        <w:rPr>
          <w:color w:val="231F20"/>
        </w:rPr>
        <w:t>advantage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transformative</w:t>
      </w:r>
      <w:r>
        <w:rPr>
          <w:color w:val="231F20"/>
          <w:spacing w:val="6"/>
        </w:rPr>
        <w:t> </w:t>
      </w:r>
      <w:r>
        <w:rPr>
          <w:color w:val="231F20"/>
        </w:rPr>
        <w:t>experience.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before="244"/>
        <w:ind w:left="1440" w:right="0" w:firstLine="0"/>
        <w:jc w:val="left"/>
        <w:rPr>
          <w:rFonts w:ascii="Myriad Pro"/>
          <w:sz w:val="36"/>
        </w:rPr>
      </w:pPr>
      <w:r>
        <w:rPr/>
        <w:pict>
          <v:group style="position:absolute;margin-left:0pt;margin-top:0pt;width:612pt;height:195pt;mso-position-horizontal-relative:page;mso-position-vertical-relative:page;z-index:15728640" id="docshapegroup1" coordorigin="0,0" coordsize="12240,3900">
            <v:shape style="position:absolute;left:0;top:0;width:12240;height:3900" type="#_x0000_t75" id="docshape2" stroked="false">
              <v:imagedata r:id="rId5" o:title=""/>
            </v:shape>
            <v:shape style="position:absolute;left:121;top:225;width:5410;height:3335" type="#_x0000_t75" id="docshape3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3900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28"/>
                      </w:rPr>
                    </w:pPr>
                  </w:p>
                  <w:p>
                    <w:pPr>
                      <w:spacing w:line="237" w:lineRule="auto" w:before="0"/>
                      <w:ind w:left="3002" w:right="6515" w:firstLine="68"/>
                      <w:jc w:val="left"/>
                      <w:rPr>
                        <w:rFonts w:ascii="Myriad Pro"/>
                        <w:sz w:val="30"/>
                      </w:rPr>
                    </w:pPr>
                    <w:r>
                      <w:rPr>
                        <w:rFonts w:ascii="Myriad Pro"/>
                        <w:color w:val="2188C8"/>
                        <w:spacing w:val="13"/>
                        <w:sz w:val="30"/>
                      </w:rPr>
                      <w:t>Finding </w:t>
                    </w:r>
                    <w:r>
                      <w:rPr>
                        <w:rFonts w:ascii="Myriad Pro"/>
                        <w:color w:val="2188C8"/>
                        <w:sz w:val="30"/>
                      </w:rPr>
                      <w:t>Your</w:t>
                    </w:r>
                    <w:r>
                      <w:rPr>
                        <w:rFonts w:ascii="Myriad Pro"/>
                        <w:color w:val="2188C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3"/>
                        <w:sz w:val="30"/>
                      </w:rPr>
                      <w:t>Place</w:t>
                    </w:r>
                    <w:r>
                      <w:rPr>
                        <w:rFonts w:ascii="Myriad Pro"/>
                        <w:color w:val="2188C8"/>
                        <w:spacing w:val="14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z w:val="30"/>
                      </w:rPr>
                      <w:t>in</w:t>
                    </w:r>
                    <w:r>
                      <w:rPr>
                        <w:rFonts w:ascii="Myriad Pro"/>
                        <w:color w:val="2188C8"/>
                        <w:spacing w:val="36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1"/>
                        <w:sz w:val="30"/>
                      </w:rPr>
                      <w:t>the</w:t>
                    </w:r>
                    <w:r>
                      <w:rPr>
                        <w:rFonts w:ascii="Myriad Pro"/>
                        <w:color w:val="2188C8"/>
                        <w:spacing w:val="36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3"/>
                        <w:sz w:val="30"/>
                      </w:rPr>
                      <w:t>Advent</w:t>
                    </w:r>
                    <w:r>
                      <w:rPr>
                        <w:rFonts w:ascii="Myriad Pro"/>
                        <w:color w:val="2188C8"/>
                        <w:spacing w:val="36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5"/>
                        <w:sz w:val="30"/>
                      </w:rPr>
                      <w:t>Story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yriad Pro"/>
          <w:color w:val="2188C8"/>
          <w:spacing w:val="-2"/>
          <w:sz w:val="36"/>
        </w:rPr>
        <w:t>Visit</w:t>
      </w:r>
      <w:r>
        <w:rPr>
          <w:rFonts w:ascii="Myriad Pro"/>
          <w:color w:val="2188C8"/>
          <w:spacing w:val="-4"/>
          <w:sz w:val="36"/>
        </w:rPr>
        <w:t> </w:t>
      </w:r>
      <w:r>
        <w:rPr>
          <w:rFonts w:ascii="Trenda-Black"/>
          <w:b/>
          <w:color w:val="2188C8"/>
          <w:spacing w:val="-1"/>
          <w:sz w:val="36"/>
        </w:rPr>
        <w:t>rejoiceprogram.com</w:t>
      </w:r>
      <w:r>
        <w:rPr>
          <w:rFonts w:ascii="Trenda-Black"/>
          <w:b/>
          <w:color w:val="2188C8"/>
          <w:spacing w:val="-17"/>
          <w:sz w:val="36"/>
        </w:rPr>
        <w:t> </w:t>
      </w:r>
      <w:r>
        <w:rPr>
          <w:rFonts w:ascii="Myriad Pro"/>
          <w:color w:val="2188C8"/>
          <w:spacing w:val="-1"/>
          <w:sz w:val="36"/>
        </w:rPr>
        <w:t>for</w:t>
      </w:r>
      <w:r>
        <w:rPr>
          <w:rFonts w:ascii="Myriad Pro"/>
          <w:color w:val="2188C8"/>
          <w:spacing w:val="-17"/>
          <w:sz w:val="36"/>
        </w:rPr>
        <w:t> </w:t>
      </w:r>
      <w:r>
        <w:rPr>
          <w:rFonts w:ascii="Myriad Pro"/>
          <w:color w:val="2188C8"/>
          <w:spacing w:val="-1"/>
          <w:sz w:val="36"/>
        </w:rPr>
        <w:t>more</w:t>
      </w:r>
      <w:r>
        <w:rPr>
          <w:rFonts w:ascii="Myriad Pro"/>
          <w:color w:val="2188C8"/>
          <w:spacing w:val="-17"/>
          <w:sz w:val="36"/>
        </w:rPr>
        <w:t> </w:t>
      </w:r>
      <w:r>
        <w:rPr>
          <w:rFonts w:ascii="Myriad Pro"/>
          <w:color w:val="2188C8"/>
          <w:spacing w:val="-1"/>
          <w:sz w:val="36"/>
        </w:rPr>
        <w:t>details.</w:t>
      </w:r>
    </w:p>
    <w:p>
      <w:pPr>
        <w:spacing w:line="240" w:lineRule="auto" w:before="0"/>
        <w:rPr>
          <w:rFonts w:ascii="Myriad Pro"/>
          <w:sz w:val="22"/>
        </w:rPr>
      </w:pPr>
      <w:r>
        <w:rPr/>
        <w:br w:type="column"/>
      </w:r>
      <w:r>
        <w:rPr>
          <w:rFonts w:ascii="Myriad Pro"/>
          <w:sz w:val="22"/>
        </w:rPr>
      </w:r>
    </w:p>
    <w:p>
      <w:pPr>
        <w:pStyle w:val="BodyText"/>
        <w:rPr>
          <w:rFonts w:ascii="Myriad Pro"/>
        </w:rPr>
      </w:pPr>
    </w:p>
    <w:p>
      <w:pPr>
        <w:spacing w:before="190"/>
        <w:ind w:left="1125" w:right="0" w:firstLine="0"/>
        <w:jc w:val="left"/>
        <w:rPr>
          <w:rFonts w:ascii="Myriad Pro"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5689219</wp:posOffset>
            </wp:positionH>
            <wp:positionV relativeFrom="paragraph">
              <wp:posOffset>-396035</wp:posOffset>
            </wp:positionV>
            <wp:extent cx="1163931" cy="47006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31" cy="47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color w:val="CAA44F"/>
          <w:w w:val="105"/>
          <w:sz w:val="18"/>
        </w:rPr>
        <w:t>ascensionpress.com</w:t>
      </w:r>
    </w:p>
    <w:sectPr>
      <w:type w:val="continuous"/>
      <w:pgSz w:w="12240" w:h="15840"/>
      <w:pgMar w:top="0" w:bottom="280" w:left="0" w:right="0"/>
      <w:cols w:num="2" w:equalWidth="0">
        <w:col w:w="7940" w:space="40"/>
        <w:col w:w="4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Trenda-Black">
    <w:altName w:val="Trenda-Black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3085" w:right="3085"/>
      <w:jc w:val="center"/>
    </w:pPr>
    <w:rPr>
      <w:rFonts w:ascii="Trenda-Black" w:hAnsi="Trenda-Black" w:eastAsia="Trenda-Black" w:cs="Trenda-Black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2021-09-09T11:30:54Z</dcterms:created>
  <dcterms:modified xsi:type="dcterms:W3CDTF">2021-09-09T11:30:54Z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2021-09-09T00:00:00Z</vt:filetime>
  </property>
</Properties>
</file>