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9050C" w:rsidRDefault="0019050C" w:rsidP="00517F97">
      <w:pPr>
        <w:spacing w:after="120"/>
        <w:jc w:val="center"/>
        <w:rPr>
          <w:rFonts w:ascii="Trenda Bold" w:hAnsi="Trenda Bold"/>
          <w:b/>
          <w:bCs/>
          <w:color w:val="102334"/>
          <w:sz w:val="24"/>
          <w:szCs w:val="24"/>
          <w:highlight w:val="white"/>
        </w:rPr>
      </w:pPr>
    </w:p>
    <w:p w:rsidR="005F64F5" w:rsidRPr="0019050C" w:rsidRDefault="00000000" w:rsidP="00517F97">
      <w:pPr>
        <w:spacing w:after="120"/>
        <w:jc w:val="center"/>
        <w:rPr>
          <w:rFonts w:ascii="Trenda Bold" w:hAnsi="Trenda Bold"/>
          <w:b/>
          <w:bCs/>
          <w:color w:val="1F497D" w:themeColor="text2"/>
          <w:sz w:val="24"/>
          <w:szCs w:val="24"/>
          <w:highlight w:val="white"/>
        </w:rPr>
      </w:pPr>
      <w:r w:rsidRPr="0019050C">
        <w:rPr>
          <w:rFonts w:ascii="Trenda Bold" w:hAnsi="Trenda Bold"/>
          <w:b/>
          <w:bCs/>
          <w:color w:val="1F497D" w:themeColor="text2"/>
          <w:sz w:val="24"/>
          <w:szCs w:val="24"/>
          <w:highlight w:val="white"/>
        </w:rPr>
        <w:t xml:space="preserve">How to Use the Bulletin and Pulpit </w:t>
      </w:r>
      <w:r w:rsidRPr="003369AA">
        <w:rPr>
          <w:rFonts w:ascii="Trenda Bold" w:hAnsi="Trenda Bold"/>
          <w:b/>
          <w:bCs/>
          <w:color w:val="1F497D" w:themeColor="text2"/>
          <w:sz w:val="24"/>
          <w:szCs w:val="24"/>
          <w:highlight w:val="white"/>
        </w:rPr>
        <w:t>Announcements</w:t>
      </w:r>
      <w:r w:rsidRPr="0019050C">
        <w:rPr>
          <w:rFonts w:ascii="Trenda Bold" w:hAnsi="Trenda Bold"/>
          <w:b/>
          <w:bCs/>
          <w:color w:val="1F497D" w:themeColor="text2"/>
          <w:sz w:val="24"/>
          <w:szCs w:val="24"/>
          <w:highlight w:val="white"/>
        </w:rPr>
        <w:t xml:space="preserve"> for Your Parish Bible Study</w:t>
      </w:r>
    </w:p>
    <w:p w:rsidR="006D769F" w:rsidRDefault="006D769F" w:rsidP="006D769F">
      <w:pPr>
        <w:spacing w:after="240"/>
        <w:rPr>
          <w:rFonts w:ascii="Times New Roman" w:hAnsi="Times New Roman" w:cs="Times New Roman"/>
          <w:b/>
          <w:color w:val="1F1F1F"/>
          <w:sz w:val="20"/>
          <w:szCs w:val="20"/>
          <w:highlight w:val="white"/>
        </w:rPr>
      </w:pPr>
      <w:r w:rsidRPr="00517F97">
        <w:rPr>
          <w:rFonts w:ascii="Times New Roman" w:hAnsi="Times New Roman" w:cs="Times New Roman"/>
          <w:b/>
          <w:color w:val="1F1F1F"/>
          <w:sz w:val="20"/>
          <w:szCs w:val="20"/>
          <w:highlight w:val="white"/>
        </w:rPr>
        <w:t>Bulletin Presentation:</w:t>
      </w:r>
      <w:r w:rsidRPr="00517F97">
        <w:rPr>
          <w:rFonts w:ascii="Times New Roman" w:hAnsi="Times New Roman" w:cs="Times New Roman"/>
          <w:color w:val="1F1F1F"/>
          <w:sz w:val="20"/>
          <w:szCs w:val="20"/>
          <w:highlight w:val="white"/>
        </w:rPr>
        <w:t xml:space="preserve"> All you have to do is fill in your parish information and place the announcement in the bulletin. Please make additional edits as needed.</w:t>
      </w:r>
    </w:p>
    <w:p w:rsidR="005F64F5" w:rsidRPr="00517F97" w:rsidRDefault="00000000" w:rsidP="006D769F">
      <w:pPr>
        <w:spacing w:after="240"/>
        <w:rPr>
          <w:rFonts w:ascii="Times New Roman" w:eastAsia="Roboto" w:hAnsi="Times New Roman" w:cs="Times New Roman"/>
          <w:color w:val="1F1F1F"/>
          <w:sz w:val="20"/>
          <w:szCs w:val="20"/>
          <w:highlight w:val="white"/>
        </w:rPr>
      </w:pPr>
      <w:r w:rsidRPr="00517F97">
        <w:rPr>
          <w:rFonts w:ascii="Times New Roman" w:hAnsi="Times New Roman" w:cs="Times New Roman"/>
          <w:b/>
          <w:color w:val="1F1F1F"/>
          <w:sz w:val="20"/>
          <w:szCs w:val="20"/>
          <w:highlight w:val="white"/>
        </w:rPr>
        <w:t>Pulpit Presentation:</w:t>
      </w:r>
      <w:r w:rsidRPr="00517F97">
        <w:rPr>
          <w:rFonts w:ascii="Times New Roman" w:hAnsi="Times New Roman" w:cs="Times New Roman"/>
          <w:color w:val="1F1F1F"/>
          <w:sz w:val="20"/>
          <w:szCs w:val="20"/>
          <w:highlight w:val="white"/>
        </w:rPr>
        <w:t xml:space="preserve"> A Bible study announcement that can be given during the announcements at the end of Mass. Simply insert your parish name and the details of your study, and voila! the announcement is ready to go. Please make additional edits as needed.</w:t>
      </w:r>
    </w:p>
    <w:p w:rsidR="005F64F5" w:rsidRPr="00517F97" w:rsidRDefault="00000000" w:rsidP="00517F97">
      <w:pPr>
        <w:spacing w:after="120"/>
        <w:ind w:left="-360"/>
        <w:jc w:val="center"/>
        <w:rPr>
          <w:rFonts w:ascii="Sentinel Semibold" w:hAnsi="Sentinel Semibold"/>
          <w:b/>
          <w:bCs/>
          <w:i/>
          <w:iCs/>
          <w:color w:val="AD832D"/>
          <w:sz w:val="24"/>
          <w:szCs w:val="24"/>
          <w:highlight w:val="white"/>
        </w:rPr>
      </w:pPr>
      <w:r w:rsidRPr="00517F97">
        <w:rPr>
          <w:rFonts w:ascii="Sentinel Semibold" w:hAnsi="Sentinel Semibold"/>
          <w:b/>
          <w:bCs/>
          <w:i/>
          <w:iCs/>
          <w:color w:val="AD832D"/>
          <w:sz w:val="24"/>
          <w:szCs w:val="24"/>
          <w:highlight w:val="white"/>
        </w:rPr>
        <w:t>Luke: The Story of Salvation Fulfilled</w:t>
      </w:r>
    </w:p>
    <w:p w:rsidR="00CF73C4" w:rsidRPr="0019050C" w:rsidRDefault="00000000" w:rsidP="00CF73C4">
      <w:pPr>
        <w:jc w:val="center"/>
        <w:rPr>
          <w:rFonts w:ascii="Trenda Bold" w:hAnsi="Trenda Bold"/>
          <w:b/>
          <w:bCs/>
          <w:color w:val="1F497D" w:themeColor="text2"/>
          <w:sz w:val="20"/>
          <w:szCs w:val="20"/>
          <w:highlight w:val="white"/>
        </w:rPr>
      </w:pPr>
      <w:r w:rsidRPr="0019050C">
        <w:rPr>
          <w:rFonts w:ascii="Trenda Bold" w:hAnsi="Trenda Bold"/>
          <w:b/>
          <w:bCs/>
          <w:color w:val="1F497D" w:themeColor="text2"/>
          <w:sz w:val="20"/>
          <w:szCs w:val="20"/>
          <w:highlight w:val="white"/>
        </w:rPr>
        <w:t>Bulletin Announcement:</w:t>
      </w:r>
    </w:p>
    <w:p w:rsidR="005F64F5" w:rsidRPr="00517F97" w:rsidRDefault="00000000" w:rsidP="00517F97">
      <w:pPr>
        <w:spacing w:after="120"/>
        <w:rPr>
          <w:rFonts w:ascii="Times New Roman" w:hAnsi="Times New Roman" w:cs="Times New Roman"/>
          <w:b/>
          <w:color w:val="1F1F1F"/>
          <w:sz w:val="20"/>
          <w:szCs w:val="20"/>
          <w:highlight w:val="white"/>
        </w:rPr>
      </w:pPr>
      <w:r w:rsidRPr="00517F97">
        <w:rPr>
          <w:rFonts w:ascii="Times New Roman" w:hAnsi="Times New Roman" w:cs="Times New Roman"/>
          <w:color w:val="1F1F1F"/>
          <w:sz w:val="20"/>
          <w:szCs w:val="20"/>
          <w:highlight w:val="white"/>
        </w:rPr>
        <w:t>The Gospel of Luke takes you on a journey that begins with the foretelling of John the Baptist’s birth and culminates in Jesus’ ascension into heaven. Along the way, you will witness key moments in salvation history, including the Annunciation; the Nativity; Jesus' baptism; his public ministry; the Last Supper; and Jesus’ suffering, death, and glorious Resurrection. The Gospel’s powerful prose and beautiful details will deepen your desire to draw closer to Jesus and be transformed by his teachings.</w:t>
      </w:r>
    </w:p>
    <w:p w:rsidR="005F64F5" w:rsidRPr="00517F97" w:rsidRDefault="00000000" w:rsidP="00517F97">
      <w:pPr>
        <w:spacing w:after="120"/>
        <w:rPr>
          <w:rFonts w:ascii="Times New Roman" w:hAnsi="Times New Roman" w:cs="Times New Roman"/>
          <w:color w:val="1F1F1F"/>
          <w:sz w:val="20"/>
          <w:szCs w:val="20"/>
          <w:highlight w:val="white"/>
        </w:rPr>
      </w:pPr>
      <w:r w:rsidRPr="00517F97">
        <w:rPr>
          <w:rFonts w:ascii="Times New Roman" w:hAnsi="Times New Roman" w:cs="Times New Roman"/>
          <w:color w:val="1F1F1F"/>
          <w:sz w:val="20"/>
          <w:szCs w:val="20"/>
          <w:highlight w:val="white"/>
        </w:rPr>
        <w:t>The Gospel of Luke continually reveal</w:t>
      </w:r>
      <w:r w:rsidR="006D769F">
        <w:rPr>
          <w:rFonts w:ascii="Times New Roman" w:hAnsi="Times New Roman" w:cs="Times New Roman"/>
          <w:color w:val="1F1F1F"/>
          <w:sz w:val="20"/>
          <w:szCs w:val="20"/>
          <w:highlight w:val="white"/>
        </w:rPr>
        <w:t>s</w:t>
      </w:r>
      <w:r w:rsidRPr="00517F97">
        <w:rPr>
          <w:rFonts w:ascii="Times New Roman" w:hAnsi="Times New Roman" w:cs="Times New Roman"/>
          <w:color w:val="1F1F1F"/>
          <w:sz w:val="20"/>
          <w:szCs w:val="20"/>
          <w:highlight w:val="white"/>
        </w:rPr>
        <w:t xml:space="preserve"> how Jesus is the fulfillment of Old Testament prophecies. With </w:t>
      </w:r>
      <w:r w:rsidRPr="00517F97">
        <w:rPr>
          <w:rFonts w:ascii="Times New Roman" w:hAnsi="Times New Roman" w:cs="Times New Roman"/>
          <w:i/>
          <w:color w:val="1F1F1F"/>
          <w:sz w:val="20"/>
          <w:szCs w:val="20"/>
          <w:highlight w:val="white"/>
        </w:rPr>
        <w:t>Luke: The Story of Salvation Fulfilled,</w:t>
      </w:r>
      <w:r w:rsidRPr="00517F97">
        <w:rPr>
          <w:rFonts w:ascii="Times New Roman" w:hAnsi="Times New Roman" w:cs="Times New Roman"/>
          <w:color w:val="1F1F1F"/>
          <w:sz w:val="20"/>
          <w:szCs w:val="20"/>
          <w:highlight w:val="white"/>
        </w:rPr>
        <w:t xml:space="preserve"> you will experience joy as you see how God has been faithful throughout the ages and how God’s promise can guide you in your everyday lives.</w:t>
      </w:r>
    </w:p>
    <w:p w:rsidR="005F64F5" w:rsidRPr="00517F97" w:rsidRDefault="00000000" w:rsidP="00517F97">
      <w:pPr>
        <w:spacing w:after="240"/>
        <w:rPr>
          <w:rFonts w:ascii="Times New Roman" w:hAnsi="Times New Roman" w:cs="Times New Roman"/>
          <w:color w:val="1F1F1F"/>
          <w:sz w:val="20"/>
          <w:szCs w:val="20"/>
          <w:highlight w:val="white"/>
        </w:rPr>
      </w:pPr>
      <w:r w:rsidRPr="00517F97">
        <w:rPr>
          <w:rFonts w:ascii="Times New Roman" w:hAnsi="Times New Roman" w:cs="Times New Roman"/>
          <w:color w:val="1F1F1F"/>
          <w:sz w:val="20"/>
          <w:szCs w:val="20"/>
          <w:highlight w:val="white"/>
        </w:rPr>
        <w:t xml:space="preserve">Join us for </w:t>
      </w:r>
      <w:r w:rsidRPr="00517F97">
        <w:rPr>
          <w:rFonts w:ascii="Times New Roman" w:hAnsi="Times New Roman" w:cs="Times New Roman"/>
          <w:i/>
          <w:color w:val="1F1F1F"/>
          <w:sz w:val="20"/>
          <w:szCs w:val="20"/>
          <w:highlight w:val="white"/>
        </w:rPr>
        <w:t xml:space="preserve">Luke: </w:t>
      </w:r>
      <w:r w:rsidR="00517F97">
        <w:rPr>
          <w:rFonts w:ascii="Times New Roman" w:hAnsi="Times New Roman" w:cs="Times New Roman"/>
          <w:i/>
          <w:color w:val="1F1F1F"/>
          <w:sz w:val="20"/>
          <w:szCs w:val="20"/>
          <w:highlight w:val="white"/>
        </w:rPr>
        <w:t>T</w:t>
      </w:r>
      <w:r w:rsidRPr="00517F97">
        <w:rPr>
          <w:rFonts w:ascii="Times New Roman" w:hAnsi="Times New Roman" w:cs="Times New Roman"/>
          <w:i/>
          <w:color w:val="1F1F1F"/>
          <w:sz w:val="20"/>
          <w:szCs w:val="20"/>
          <w:highlight w:val="white"/>
        </w:rPr>
        <w:t>he Story of Salvation Fulfilled</w:t>
      </w:r>
      <w:r w:rsidRPr="00517F97">
        <w:rPr>
          <w:rFonts w:ascii="Times New Roman" w:hAnsi="Times New Roman" w:cs="Times New Roman"/>
          <w:color w:val="1F1F1F"/>
          <w:sz w:val="20"/>
          <w:szCs w:val="20"/>
          <w:highlight w:val="white"/>
        </w:rPr>
        <w:t xml:space="preserve"> at </w:t>
      </w:r>
      <w:r w:rsidRPr="00517F97">
        <w:rPr>
          <w:rFonts w:ascii="Times New Roman" w:hAnsi="Times New Roman" w:cs="Times New Roman"/>
          <w:b/>
          <w:bCs/>
          <w:color w:val="1F1F1F"/>
          <w:sz w:val="20"/>
          <w:szCs w:val="20"/>
          <w:highlight w:val="white"/>
        </w:rPr>
        <w:t>[parish]</w:t>
      </w:r>
      <w:r w:rsidRPr="00517F97">
        <w:rPr>
          <w:rFonts w:ascii="Times New Roman" w:hAnsi="Times New Roman" w:cs="Times New Roman"/>
          <w:color w:val="1F1F1F"/>
          <w:sz w:val="20"/>
          <w:szCs w:val="20"/>
          <w:highlight w:val="white"/>
        </w:rPr>
        <w:t xml:space="preserve"> in </w:t>
      </w:r>
      <w:r w:rsidRPr="00517F97">
        <w:rPr>
          <w:rFonts w:ascii="Times New Roman" w:hAnsi="Times New Roman" w:cs="Times New Roman"/>
          <w:b/>
          <w:bCs/>
          <w:color w:val="1F1F1F"/>
          <w:sz w:val="20"/>
          <w:szCs w:val="20"/>
          <w:highlight w:val="white"/>
        </w:rPr>
        <w:t>[city/town]</w:t>
      </w:r>
      <w:r w:rsidRPr="00517F97">
        <w:rPr>
          <w:rFonts w:ascii="Times New Roman" w:hAnsi="Times New Roman" w:cs="Times New Roman"/>
          <w:color w:val="1F1F1F"/>
          <w:sz w:val="20"/>
          <w:szCs w:val="20"/>
          <w:highlight w:val="white"/>
        </w:rPr>
        <w:t xml:space="preserve"> beginning </w:t>
      </w:r>
      <w:r w:rsidRPr="00517F97">
        <w:rPr>
          <w:rFonts w:ascii="Times New Roman" w:hAnsi="Times New Roman" w:cs="Times New Roman"/>
          <w:b/>
          <w:bCs/>
          <w:color w:val="1F1F1F"/>
          <w:sz w:val="20"/>
          <w:szCs w:val="20"/>
          <w:highlight w:val="white"/>
        </w:rPr>
        <w:t>[date]</w:t>
      </w:r>
      <w:r w:rsidRPr="00517F97">
        <w:rPr>
          <w:rFonts w:ascii="Times New Roman" w:hAnsi="Times New Roman" w:cs="Times New Roman"/>
          <w:color w:val="1F1F1F"/>
          <w:sz w:val="20"/>
          <w:szCs w:val="20"/>
          <w:highlight w:val="white"/>
        </w:rPr>
        <w:t xml:space="preserve">, from </w:t>
      </w:r>
      <w:r w:rsidRPr="00517F97">
        <w:rPr>
          <w:rFonts w:ascii="Times New Roman" w:hAnsi="Times New Roman" w:cs="Times New Roman"/>
          <w:b/>
          <w:bCs/>
          <w:color w:val="1F1F1F"/>
          <w:sz w:val="20"/>
          <w:szCs w:val="20"/>
          <w:highlight w:val="white"/>
        </w:rPr>
        <w:t>[start time]</w:t>
      </w:r>
      <w:r w:rsidRPr="00517F97">
        <w:rPr>
          <w:rFonts w:ascii="Times New Roman" w:hAnsi="Times New Roman" w:cs="Times New Roman"/>
          <w:color w:val="1F1F1F"/>
          <w:sz w:val="20"/>
          <w:szCs w:val="20"/>
          <w:highlight w:val="white"/>
        </w:rPr>
        <w:t xml:space="preserve"> to </w:t>
      </w:r>
      <w:r w:rsidRPr="00517F97">
        <w:rPr>
          <w:rFonts w:ascii="Times New Roman" w:hAnsi="Times New Roman" w:cs="Times New Roman"/>
          <w:b/>
          <w:bCs/>
          <w:color w:val="1F1F1F"/>
          <w:sz w:val="20"/>
          <w:szCs w:val="20"/>
          <w:highlight w:val="white"/>
        </w:rPr>
        <w:t>[end time]</w:t>
      </w:r>
      <w:r w:rsidRPr="00517F97">
        <w:rPr>
          <w:rFonts w:ascii="Times New Roman" w:hAnsi="Times New Roman" w:cs="Times New Roman"/>
          <w:color w:val="1F1F1F"/>
          <w:sz w:val="20"/>
          <w:szCs w:val="20"/>
          <w:highlight w:val="white"/>
        </w:rPr>
        <w:t xml:space="preserve">, and continuing every </w:t>
      </w:r>
      <w:r w:rsidRPr="00517F97">
        <w:rPr>
          <w:rFonts w:ascii="Times New Roman" w:hAnsi="Times New Roman" w:cs="Times New Roman"/>
          <w:b/>
          <w:bCs/>
          <w:color w:val="1F1F1F"/>
          <w:sz w:val="20"/>
          <w:szCs w:val="20"/>
          <w:highlight w:val="white"/>
        </w:rPr>
        <w:t>[day of the week]</w:t>
      </w:r>
      <w:r w:rsidRPr="00517F97">
        <w:rPr>
          <w:rFonts w:ascii="Times New Roman" w:hAnsi="Times New Roman" w:cs="Times New Roman"/>
          <w:color w:val="1F1F1F"/>
          <w:sz w:val="20"/>
          <w:szCs w:val="20"/>
          <w:highlight w:val="white"/>
        </w:rPr>
        <w:t xml:space="preserve"> for </w:t>
      </w:r>
      <w:r w:rsidRPr="00517F97">
        <w:rPr>
          <w:rFonts w:ascii="Times New Roman" w:hAnsi="Times New Roman" w:cs="Times New Roman"/>
          <w:b/>
          <w:bCs/>
          <w:color w:val="1F1F1F"/>
          <w:sz w:val="20"/>
          <w:szCs w:val="20"/>
          <w:highlight w:val="white"/>
        </w:rPr>
        <w:t>[number]</w:t>
      </w:r>
      <w:r w:rsidRPr="00517F97">
        <w:rPr>
          <w:rFonts w:ascii="Times New Roman" w:hAnsi="Times New Roman" w:cs="Times New Roman"/>
          <w:color w:val="1F1F1F"/>
          <w:sz w:val="20"/>
          <w:szCs w:val="20"/>
          <w:highlight w:val="white"/>
        </w:rPr>
        <w:t xml:space="preserve"> weeks. For more information or to register for the study, contact </w:t>
      </w:r>
      <w:r w:rsidRPr="00517F97">
        <w:rPr>
          <w:rFonts w:ascii="Times New Roman" w:hAnsi="Times New Roman" w:cs="Times New Roman"/>
          <w:b/>
          <w:bCs/>
          <w:color w:val="1F1F1F"/>
          <w:sz w:val="20"/>
          <w:szCs w:val="20"/>
          <w:highlight w:val="white"/>
        </w:rPr>
        <w:t xml:space="preserve">[name] </w:t>
      </w:r>
      <w:r w:rsidRPr="00517F97">
        <w:rPr>
          <w:rFonts w:ascii="Times New Roman" w:hAnsi="Times New Roman" w:cs="Times New Roman"/>
          <w:color w:val="1F1F1F"/>
          <w:sz w:val="20"/>
          <w:szCs w:val="20"/>
          <w:highlight w:val="white"/>
        </w:rPr>
        <w:t xml:space="preserve">at </w:t>
      </w:r>
      <w:r w:rsidRPr="00517F97">
        <w:rPr>
          <w:rFonts w:ascii="Times New Roman" w:hAnsi="Times New Roman" w:cs="Times New Roman"/>
          <w:b/>
          <w:bCs/>
          <w:color w:val="1F1F1F"/>
          <w:sz w:val="20"/>
          <w:szCs w:val="20"/>
          <w:highlight w:val="white"/>
        </w:rPr>
        <w:t>[phone number]</w:t>
      </w:r>
      <w:r w:rsidRPr="00517F97">
        <w:rPr>
          <w:rFonts w:ascii="Times New Roman" w:hAnsi="Times New Roman" w:cs="Times New Roman"/>
          <w:color w:val="1F1F1F"/>
          <w:sz w:val="20"/>
          <w:szCs w:val="20"/>
          <w:highlight w:val="white"/>
        </w:rPr>
        <w:t xml:space="preserve"> or by email at </w:t>
      </w:r>
      <w:r w:rsidRPr="00517F97">
        <w:rPr>
          <w:rFonts w:ascii="Times New Roman" w:hAnsi="Times New Roman" w:cs="Times New Roman"/>
          <w:b/>
          <w:bCs/>
          <w:color w:val="1F1F1F"/>
          <w:sz w:val="20"/>
          <w:szCs w:val="20"/>
          <w:highlight w:val="white"/>
        </w:rPr>
        <w:t>[email address]</w:t>
      </w:r>
      <w:r w:rsidRPr="00517F97">
        <w:rPr>
          <w:rFonts w:ascii="Times New Roman" w:hAnsi="Times New Roman" w:cs="Times New Roman"/>
          <w:color w:val="1F1F1F"/>
          <w:sz w:val="20"/>
          <w:szCs w:val="20"/>
          <w:highlight w:val="white"/>
        </w:rPr>
        <w:t>.</w:t>
      </w:r>
    </w:p>
    <w:p w:rsidR="00CF73C4" w:rsidRPr="0019050C" w:rsidRDefault="00000000" w:rsidP="00CF73C4">
      <w:pPr>
        <w:jc w:val="center"/>
        <w:rPr>
          <w:rFonts w:ascii="Trenda Bold" w:hAnsi="Trenda Bold"/>
          <w:b/>
          <w:bCs/>
          <w:color w:val="1F497D" w:themeColor="text2"/>
          <w:sz w:val="20"/>
          <w:szCs w:val="20"/>
          <w:highlight w:val="white"/>
        </w:rPr>
      </w:pPr>
      <w:r w:rsidRPr="0019050C">
        <w:rPr>
          <w:rFonts w:ascii="Trenda Bold" w:hAnsi="Trenda Bold"/>
          <w:b/>
          <w:bCs/>
          <w:color w:val="1F497D" w:themeColor="text2"/>
          <w:sz w:val="20"/>
          <w:szCs w:val="20"/>
          <w:highlight w:val="white"/>
        </w:rPr>
        <w:t>Pulpit Announcement</w:t>
      </w:r>
    </w:p>
    <w:p w:rsidR="00517F97" w:rsidRDefault="00000000" w:rsidP="00517F97">
      <w:pPr>
        <w:spacing w:after="120"/>
        <w:rPr>
          <w:rFonts w:ascii="Times New Roman" w:hAnsi="Times New Roman" w:cs="Times New Roman"/>
          <w:color w:val="1F1F1F"/>
          <w:sz w:val="20"/>
          <w:szCs w:val="20"/>
          <w:highlight w:val="white"/>
        </w:rPr>
      </w:pPr>
      <w:r w:rsidRPr="00517F97">
        <w:rPr>
          <w:rFonts w:ascii="Times New Roman" w:hAnsi="Times New Roman" w:cs="Times New Roman"/>
          <w:color w:val="1F1F1F"/>
          <w:sz w:val="20"/>
          <w:szCs w:val="20"/>
          <w:highlight w:val="white"/>
        </w:rPr>
        <w:t>The Gospel of Luke takes you on a journey that begins with the foretelling of John the Baptist’s birth and culminates in Jesus’ ascension into heaven. Along the way, you will witness key moments in salvation history, including the Annunciation; the Nativity; Jesus' baptism; his public ministry; the Last Supper; and Jesus’ suffering, death, and glorious Resurrection. The Gospel’s powerful prose and beautiful details will deepen your desire to draw closer to Jesus and be transformed by his teachings.</w:t>
      </w:r>
    </w:p>
    <w:p w:rsidR="00517F97" w:rsidRDefault="00000000" w:rsidP="00517F97">
      <w:pPr>
        <w:spacing w:after="120"/>
        <w:rPr>
          <w:rFonts w:ascii="Times New Roman" w:hAnsi="Times New Roman" w:cs="Times New Roman"/>
          <w:color w:val="1F1F1F"/>
          <w:sz w:val="20"/>
          <w:szCs w:val="20"/>
          <w:highlight w:val="white"/>
        </w:rPr>
      </w:pPr>
      <w:r w:rsidRPr="00517F97">
        <w:rPr>
          <w:rFonts w:ascii="Times New Roman" w:hAnsi="Times New Roman" w:cs="Times New Roman"/>
          <w:color w:val="1F1F1F"/>
          <w:sz w:val="20"/>
          <w:szCs w:val="20"/>
          <w:highlight w:val="white"/>
        </w:rPr>
        <w:t>The Gospel of Luke continually reveal</w:t>
      </w:r>
      <w:r w:rsidR="006D769F">
        <w:rPr>
          <w:rFonts w:ascii="Times New Roman" w:hAnsi="Times New Roman" w:cs="Times New Roman"/>
          <w:color w:val="1F1F1F"/>
          <w:sz w:val="20"/>
          <w:szCs w:val="20"/>
          <w:highlight w:val="white"/>
        </w:rPr>
        <w:t>s</w:t>
      </w:r>
      <w:r w:rsidRPr="00517F97">
        <w:rPr>
          <w:rFonts w:ascii="Times New Roman" w:hAnsi="Times New Roman" w:cs="Times New Roman"/>
          <w:color w:val="1F1F1F"/>
          <w:sz w:val="20"/>
          <w:szCs w:val="20"/>
          <w:highlight w:val="white"/>
        </w:rPr>
        <w:t xml:space="preserve"> how Jesus is the fulfillment of Old Testament prophecies. With </w:t>
      </w:r>
      <w:r w:rsidRPr="00517F97">
        <w:rPr>
          <w:rFonts w:ascii="Times New Roman" w:hAnsi="Times New Roman" w:cs="Times New Roman"/>
          <w:i/>
          <w:color w:val="1F1F1F"/>
          <w:sz w:val="20"/>
          <w:szCs w:val="20"/>
          <w:highlight w:val="white"/>
        </w:rPr>
        <w:t>Luke: The Story of Salvation Fulfilled,</w:t>
      </w:r>
      <w:r w:rsidRPr="00517F97">
        <w:rPr>
          <w:rFonts w:ascii="Times New Roman" w:hAnsi="Times New Roman" w:cs="Times New Roman"/>
          <w:color w:val="1F1F1F"/>
          <w:sz w:val="20"/>
          <w:szCs w:val="20"/>
          <w:highlight w:val="white"/>
        </w:rPr>
        <w:t xml:space="preserve"> you will experience joy as you see how God has been faithful throughout the ages and how God’s promise can guide you in your everyday lives.</w:t>
      </w:r>
    </w:p>
    <w:p w:rsidR="005F64F5" w:rsidRPr="00517F97" w:rsidRDefault="00000000" w:rsidP="00517F97">
      <w:pPr>
        <w:spacing w:after="120"/>
        <w:rPr>
          <w:rFonts w:ascii="Times New Roman" w:hAnsi="Times New Roman" w:cs="Times New Roman"/>
          <w:color w:val="1F1F1F"/>
          <w:sz w:val="20"/>
          <w:szCs w:val="20"/>
          <w:highlight w:val="white"/>
        </w:rPr>
      </w:pPr>
      <w:r w:rsidRPr="00517F97">
        <w:rPr>
          <w:rFonts w:ascii="Times New Roman" w:hAnsi="Times New Roman" w:cs="Times New Roman"/>
          <w:color w:val="1F1F1F"/>
          <w:sz w:val="20"/>
          <w:szCs w:val="20"/>
          <w:highlight w:val="white"/>
        </w:rPr>
        <w:t xml:space="preserve">Join us for </w:t>
      </w:r>
      <w:r w:rsidRPr="00517F97">
        <w:rPr>
          <w:rFonts w:ascii="Times New Roman" w:hAnsi="Times New Roman" w:cs="Times New Roman"/>
          <w:i/>
          <w:color w:val="1F1F1F"/>
          <w:sz w:val="20"/>
          <w:szCs w:val="20"/>
          <w:highlight w:val="white"/>
        </w:rPr>
        <w:t xml:space="preserve">Luke: </w:t>
      </w:r>
      <w:proofErr w:type="gramStart"/>
      <w:r w:rsidRPr="00517F97">
        <w:rPr>
          <w:rFonts w:ascii="Times New Roman" w:hAnsi="Times New Roman" w:cs="Times New Roman"/>
          <w:i/>
          <w:color w:val="1F1F1F"/>
          <w:sz w:val="20"/>
          <w:szCs w:val="20"/>
          <w:highlight w:val="white"/>
        </w:rPr>
        <w:t>the</w:t>
      </w:r>
      <w:proofErr w:type="gramEnd"/>
      <w:r w:rsidRPr="00517F97">
        <w:rPr>
          <w:rFonts w:ascii="Times New Roman" w:hAnsi="Times New Roman" w:cs="Times New Roman"/>
          <w:i/>
          <w:color w:val="1F1F1F"/>
          <w:sz w:val="20"/>
          <w:szCs w:val="20"/>
          <w:highlight w:val="white"/>
        </w:rPr>
        <w:t xml:space="preserve"> Story of Salvation Fulfilled</w:t>
      </w:r>
      <w:r w:rsidRPr="00517F97">
        <w:rPr>
          <w:rFonts w:ascii="Times New Roman" w:hAnsi="Times New Roman" w:cs="Times New Roman"/>
          <w:color w:val="1F1F1F"/>
          <w:sz w:val="20"/>
          <w:szCs w:val="20"/>
          <w:highlight w:val="white"/>
        </w:rPr>
        <w:t xml:space="preserve"> at </w:t>
      </w:r>
      <w:r w:rsidRPr="00517F97">
        <w:rPr>
          <w:rFonts w:ascii="Times New Roman" w:hAnsi="Times New Roman" w:cs="Times New Roman"/>
          <w:b/>
          <w:bCs/>
          <w:color w:val="1F1F1F"/>
          <w:sz w:val="20"/>
          <w:szCs w:val="20"/>
          <w:highlight w:val="white"/>
        </w:rPr>
        <w:t>[parish]</w:t>
      </w:r>
      <w:r w:rsidRPr="00517F97">
        <w:rPr>
          <w:rFonts w:ascii="Times New Roman" w:hAnsi="Times New Roman" w:cs="Times New Roman"/>
          <w:color w:val="1F1F1F"/>
          <w:sz w:val="20"/>
          <w:szCs w:val="20"/>
          <w:highlight w:val="white"/>
        </w:rPr>
        <w:t xml:space="preserve"> in </w:t>
      </w:r>
      <w:r w:rsidRPr="00517F97">
        <w:rPr>
          <w:rFonts w:ascii="Times New Roman" w:hAnsi="Times New Roman" w:cs="Times New Roman"/>
          <w:b/>
          <w:bCs/>
          <w:color w:val="1F1F1F"/>
          <w:sz w:val="20"/>
          <w:szCs w:val="20"/>
          <w:highlight w:val="white"/>
        </w:rPr>
        <w:t>[city/town]</w:t>
      </w:r>
      <w:r w:rsidRPr="00517F97">
        <w:rPr>
          <w:rFonts w:ascii="Times New Roman" w:hAnsi="Times New Roman" w:cs="Times New Roman"/>
          <w:color w:val="1F1F1F"/>
          <w:sz w:val="20"/>
          <w:szCs w:val="20"/>
          <w:highlight w:val="white"/>
        </w:rPr>
        <w:t xml:space="preserve"> beginning </w:t>
      </w:r>
      <w:r w:rsidRPr="00517F97">
        <w:rPr>
          <w:rFonts w:ascii="Times New Roman" w:hAnsi="Times New Roman" w:cs="Times New Roman"/>
          <w:b/>
          <w:bCs/>
          <w:color w:val="1F1F1F"/>
          <w:sz w:val="20"/>
          <w:szCs w:val="20"/>
          <w:highlight w:val="white"/>
        </w:rPr>
        <w:t>[date]</w:t>
      </w:r>
      <w:r w:rsidRPr="00517F97">
        <w:rPr>
          <w:rFonts w:ascii="Times New Roman" w:hAnsi="Times New Roman" w:cs="Times New Roman"/>
          <w:color w:val="1F1F1F"/>
          <w:sz w:val="20"/>
          <w:szCs w:val="20"/>
          <w:highlight w:val="white"/>
        </w:rPr>
        <w:t xml:space="preserve">, from </w:t>
      </w:r>
      <w:r w:rsidRPr="00517F97">
        <w:rPr>
          <w:rFonts w:ascii="Times New Roman" w:hAnsi="Times New Roman" w:cs="Times New Roman"/>
          <w:b/>
          <w:bCs/>
          <w:color w:val="1F1F1F"/>
          <w:sz w:val="20"/>
          <w:szCs w:val="20"/>
          <w:highlight w:val="white"/>
        </w:rPr>
        <w:t>[start time]</w:t>
      </w:r>
      <w:r w:rsidRPr="00517F97">
        <w:rPr>
          <w:rFonts w:ascii="Times New Roman" w:hAnsi="Times New Roman" w:cs="Times New Roman"/>
          <w:color w:val="1F1F1F"/>
          <w:sz w:val="20"/>
          <w:szCs w:val="20"/>
          <w:highlight w:val="white"/>
        </w:rPr>
        <w:t xml:space="preserve"> to </w:t>
      </w:r>
      <w:r w:rsidRPr="00517F97">
        <w:rPr>
          <w:rFonts w:ascii="Times New Roman" w:hAnsi="Times New Roman" w:cs="Times New Roman"/>
          <w:b/>
          <w:bCs/>
          <w:color w:val="1F1F1F"/>
          <w:sz w:val="20"/>
          <w:szCs w:val="20"/>
          <w:highlight w:val="white"/>
        </w:rPr>
        <w:t>[end time]</w:t>
      </w:r>
      <w:r w:rsidRPr="00517F97">
        <w:rPr>
          <w:rFonts w:ascii="Times New Roman" w:hAnsi="Times New Roman" w:cs="Times New Roman"/>
          <w:color w:val="1F1F1F"/>
          <w:sz w:val="20"/>
          <w:szCs w:val="20"/>
          <w:highlight w:val="white"/>
        </w:rPr>
        <w:t xml:space="preserve">, and continuing every </w:t>
      </w:r>
      <w:r w:rsidRPr="00517F97">
        <w:rPr>
          <w:rFonts w:ascii="Times New Roman" w:hAnsi="Times New Roman" w:cs="Times New Roman"/>
          <w:b/>
          <w:bCs/>
          <w:color w:val="1F1F1F"/>
          <w:sz w:val="20"/>
          <w:szCs w:val="20"/>
          <w:highlight w:val="white"/>
        </w:rPr>
        <w:t>[day of the week]</w:t>
      </w:r>
      <w:r w:rsidRPr="00517F97">
        <w:rPr>
          <w:rFonts w:ascii="Times New Roman" w:hAnsi="Times New Roman" w:cs="Times New Roman"/>
          <w:color w:val="1F1F1F"/>
          <w:sz w:val="20"/>
          <w:szCs w:val="20"/>
          <w:highlight w:val="white"/>
        </w:rPr>
        <w:t xml:space="preserve"> for</w:t>
      </w:r>
      <w:r w:rsidRPr="00517F97">
        <w:rPr>
          <w:rFonts w:ascii="Times New Roman" w:hAnsi="Times New Roman" w:cs="Times New Roman"/>
          <w:b/>
          <w:bCs/>
          <w:color w:val="1F1F1F"/>
          <w:sz w:val="20"/>
          <w:szCs w:val="20"/>
          <w:highlight w:val="white"/>
        </w:rPr>
        <w:t xml:space="preserve"> [number] </w:t>
      </w:r>
      <w:r w:rsidRPr="00517F97">
        <w:rPr>
          <w:rFonts w:ascii="Times New Roman" w:hAnsi="Times New Roman" w:cs="Times New Roman"/>
          <w:color w:val="1F1F1F"/>
          <w:sz w:val="20"/>
          <w:szCs w:val="20"/>
          <w:highlight w:val="white"/>
        </w:rPr>
        <w:t xml:space="preserve">weeks. For more information or to register for the study, contact </w:t>
      </w:r>
      <w:r w:rsidRPr="00517F97">
        <w:rPr>
          <w:rFonts w:ascii="Times New Roman" w:hAnsi="Times New Roman" w:cs="Times New Roman"/>
          <w:b/>
          <w:bCs/>
          <w:color w:val="1F1F1F"/>
          <w:sz w:val="20"/>
          <w:szCs w:val="20"/>
          <w:highlight w:val="white"/>
        </w:rPr>
        <w:t xml:space="preserve">[name] </w:t>
      </w:r>
      <w:r w:rsidRPr="00517F97">
        <w:rPr>
          <w:rFonts w:ascii="Times New Roman" w:hAnsi="Times New Roman" w:cs="Times New Roman"/>
          <w:color w:val="1F1F1F"/>
          <w:sz w:val="20"/>
          <w:szCs w:val="20"/>
          <w:highlight w:val="white"/>
        </w:rPr>
        <w:t xml:space="preserve">at </w:t>
      </w:r>
      <w:r w:rsidRPr="00517F97">
        <w:rPr>
          <w:rFonts w:ascii="Times New Roman" w:hAnsi="Times New Roman" w:cs="Times New Roman"/>
          <w:b/>
          <w:bCs/>
          <w:color w:val="1F1F1F"/>
          <w:sz w:val="20"/>
          <w:szCs w:val="20"/>
          <w:highlight w:val="white"/>
        </w:rPr>
        <w:t>[phone number]</w:t>
      </w:r>
      <w:r w:rsidRPr="00517F97">
        <w:rPr>
          <w:rFonts w:ascii="Times New Roman" w:hAnsi="Times New Roman" w:cs="Times New Roman"/>
          <w:color w:val="1F1F1F"/>
          <w:sz w:val="20"/>
          <w:szCs w:val="20"/>
          <w:highlight w:val="white"/>
        </w:rPr>
        <w:t xml:space="preserve"> or by email at </w:t>
      </w:r>
      <w:r w:rsidRPr="00517F97">
        <w:rPr>
          <w:rFonts w:ascii="Times New Roman" w:hAnsi="Times New Roman" w:cs="Times New Roman"/>
          <w:b/>
          <w:bCs/>
          <w:color w:val="1F1F1F"/>
          <w:sz w:val="20"/>
          <w:szCs w:val="20"/>
          <w:highlight w:val="white"/>
        </w:rPr>
        <w:t>[email address]</w:t>
      </w:r>
      <w:r w:rsidRPr="00517F97">
        <w:rPr>
          <w:rFonts w:ascii="Times New Roman" w:hAnsi="Times New Roman" w:cs="Times New Roman"/>
          <w:color w:val="1F1F1F"/>
          <w:sz w:val="20"/>
          <w:szCs w:val="20"/>
          <w:highlight w:val="white"/>
        </w:rPr>
        <w:t>.</w:t>
      </w:r>
    </w:p>
    <w:sectPr w:rsidR="005F64F5" w:rsidRPr="00517F97" w:rsidSect="0019050C">
      <w:headerReference w:type="default" r:id="rId7"/>
      <w:footerReference w:type="default" r:id="rId8"/>
      <w:pgSz w:w="12240" w:h="15840"/>
      <w:pgMar w:top="848" w:right="1440" w:bottom="691"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3D3B" w:rsidRDefault="00263D3B" w:rsidP="00517F97">
      <w:pPr>
        <w:spacing w:line="240" w:lineRule="auto"/>
      </w:pPr>
      <w:r>
        <w:separator/>
      </w:r>
    </w:p>
  </w:endnote>
  <w:endnote w:type="continuationSeparator" w:id="0">
    <w:p w:rsidR="00263D3B" w:rsidRDefault="00263D3B" w:rsidP="00517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1FAC405-D048-FF45-BC51-951D614EC8BA}"/>
    <w:embedBold r:id="rId2" w:fontKey="{84B59CA1-B60C-EE4C-B1D4-7C6928C161FF}"/>
    <w:embedItalic r:id="rId3" w:fontKey="{290BC955-764C-AC4D-907F-25C9E8C19854}"/>
  </w:font>
  <w:font w:name="Arial">
    <w:panose1 w:val="020B0604020202020204"/>
    <w:charset w:val="00"/>
    <w:family w:val="swiss"/>
    <w:pitch w:val="variable"/>
    <w:sig w:usb0="E0002EFF" w:usb1="C000785B" w:usb2="00000009" w:usb3="00000000" w:csb0="000001FF" w:csb1="00000000"/>
    <w:embedRegular r:id="rId4" w:fontKey="{35161165-E60D-6143-9831-21C12DDE0723}"/>
    <w:embedBold r:id="rId5" w:fontKey="{8D9382A9-4996-704F-9891-F9EF13DCE3AB}"/>
    <w:embedItalic r:id="rId6" w:fontKey="{C0F148C9-24BA-8743-9FA4-10B03BF2293D}"/>
    <w:embedBoldItalic r:id="rId7" w:fontKey="{1F50F997-74BD-FF4E-AFE8-1C16119223AB}"/>
  </w:font>
  <w:font w:name="Trenda Bold">
    <w:panose1 w:val="00000800000000000000"/>
    <w:charset w:val="4D"/>
    <w:family w:val="auto"/>
    <w:notTrueType/>
    <w:pitch w:val="variable"/>
    <w:sig w:usb0="00000007" w:usb1="00000000" w:usb2="00000000" w:usb3="00000000" w:csb0="00000093" w:csb1="00000000"/>
  </w:font>
  <w:font w:name="Roboto">
    <w:panose1 w:val="02000000000000000000"/>
    <w:charset w:val="00"/>
    <w:family w:val="auto"/>
    <w:pitch w:val="variable"/>
    <w:sig w:usb0="E0000AFF" w:usb1="5000217F" w:usb2="00000021" w:usb3="00000000" w:csb0="0000019F" w:csb1="00000000"/>
    <w:embedRegular r:id="rId8" w:fontKey="{1705FDA6-CE64-2443-BD0E-DCB458572BA4}"/>
  </w:font>
  <w:font w:name="Sentinel Semibold">
    <w:panose1 w:val="00000000000000000000"/>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9" w:fontKey="{2E257D73-8E06-674D-B2A7-FC19F877F656}"/>
  </w:font>
  <w:font w:name="Cambria">
    <w:panose1 w:val="02040503050406030204"/>
    <w:charset w:val="00"/>
    <w:family w:val="roman"/>
    <w:pitch w:val="variable"/>
    <w:sig w:usb0="E00006FF" w:usb1="420024FF" w:usb2="02000000" w:usb3="00000000" w:csb0="0000019F" w:csb1="00000000"/>
    <w:embedRegular r:id="rId10" w:fontKey="{66D68C53-9BB2-DC46-AC8E-99BD2E1A5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7F97" w:rsidRPr="00517F97" w:rsidRDefault="003369AA" w:rsidP="0019050C">
    <w:pPr>
      <w:ind w:left="-1440"/>
      <w:jc w:val="center"/>
      <w:rPr>
        <w:color w:val="1F1F1F"/>
        <w:sz w:val="20"/>
        <w:szCs w:val="20"/>
        <w:highlight w:val="white"/>
      </w:rPr>
    </w:pPr>
    <w:r>
      <w:rPr>
        <w:noProof/>
        <w:color w:val="1F1F1F"/>
        <w:sz w:val="20"/>
        <w:szCs w:val="20"/>
      </w:rPr>
      <w:drawing>
        <wp:inline distT="0" distB="0" distL="0" distR="0">
          <wp:extent cx="5895975" cy="716915"/>
          <wp:effectExtent l="0" t="0" r="0" b="0"/>
          <wp:docPr id="632362688"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2688" name="Picture 1" descr="A white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802" t="10680"/>
                  <a:stretch/>
                </pic:blipFill>
                <pic:spPr bwMode="auto">
                  <a:xfrm>
                    <a:off x="0" y="0"/>
                    <a:ext cx="5895975" cy="7169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3D3B" w:rsidRDefault="00263D3B" w:rsidP="00517F97">
      <w:pPr>
        <w:spacing w:line="240" w:lineRule="auto"/>
      </w:pPr>
      <w:r>
        <w:separator/>
      </w:r>
    </w:p>
  </w:footnote>
  <w:footnote w:type="continuationSeparator" w:id="0">
    <w:p w:rsidR="00263D3B" w:rsidRDefault="00263D3B" w:rsidP="00517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7F97" w:rsidRDefault="00517F97" w:rsidP="00517F97">
    <w:pPr>
      <w:pStyle w:val="Header"/>
      <w:tabs>
        <w:tab w:val="clear" w:pos="9360"/>
      </w:tabs>
      <w:ind w:left="-1440"/>
    </w:pPr>
    <w:r>
      <w:rPr>
        <w:noProof/>
      </w:rPr>
      <w:drawing>
        <wp:inline distT="0" distB="0" distL="0" distR="0">
          <wp:extent cx="7758953" cy="2548186"/>
          <wp:effectExtent l="0" t="0" r="1270" b="5080"/>
          <wp:docPr id="1193452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2720" name="Picture 1193452720"/>
                  <pic:cNvPicPr/>
                </pic:nvPicPr>
                <pic:blipFill>
                  <a:blip r:embed="rId1">
                    <a:extLst>
                      <a:ext uri="{28A0092B-C50C-407E-A947-70E740481C1C}">
                        <a14:useLocalDpi xmlns:a14="http://schemas.microsoft.com/office/drawing/2010/main" val="0"/>
                      </a:ext>
                    </a:extLst>
                  </a:blip>
                  <a:stretch>
                    <a:fillRect/>
                  </a:stretch>
                </pic:blipFill>
                <pic:spPr>
                  <a:xfrm>
                    <a:off x="0" y="0"/>
                    <a:ext cx="7836097" cy="25735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D24E5"/>
    <w:multiLevelType w:val="multilevel"/>
    <w:tmpl w:val="6266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6562C3"/>
    <w:multiLevelType w:val="multilevel"/>
    <w:tmpl w:val="1DAC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4905E7"/>
    <w:multiLevelType w:val="multilevel"/>
    <w:tmpl w:val="4670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2879591">
    <w:abstractNumId w:val="0"/>
  </w:num>
  <w:num w:numId="2" w16cid:durableId="1160922571">
    <w:abstractNumId w:val="1"/>
  </w:num>
  <w:num w:numId="3" w16cid:durableId="591547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F5"/>
    <w:rsid w:val="00013122"/>
    <w:rsid w:val="0019050C"/>
    <w:rsid w:val="00263D3B"/>
    <w:rsid w:val="003369AA"/>
    <w:rsid w:val="00517F97"/>
    <w:rsid w:val="005F64F5"/>
    <w:rsid w:val="006823C6"/>
    <w:rsid w:val="006D769F"/>
    <w:rsid w:val="00B7105B"/>
    <w:rsid w:val="00CF73C4"/>
    <w:rsid w:val="00F25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53072"/>
  <w15:docId w15:val="{CA02C3FC-6A77-ED49-9384-A9C513F3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7F97"/>
    <w:pPr>
      <w:tabs>
        <w:tab w:val="center" w:pos="4680"/>
        <w:tab w:val="right" w:pos="9360"/>
      </w:tabs>
      <w:spacing w:line="240" w:lineRule="auto"/>
    </w:pPr>
  </w:style>
  <w:style w:type="character" w:customStyle="1" w:styleId="HeaderChar">
    <w:name w:val="Header Char"/>
    <w:basedOn w:val="DefaultParagraphFont"/>
    <w:link w:val="Header"/>
    <w:uiPriority w:val="99"/>
    <w:rsid w:val="00517F97"/>
  </w:style>
  <w:style w:type="paragraph" w:styleId="Footer">
    <w:name w:val="footer"/>
    <w:basedOn w:val="Normal"/>
    <w:link w:val="FooterChar"/>
    <w:uiPriority w:val="99"/>
    <w:unhideWhenUsed/>
    <w:rsid w:val="00517F97"/>
    <w:pPr>
      <w:tabs>
        <w:tab w:val="center" w:pos="4680"/>
        <w:tab w:val="right" w:pos="9360"/>
      </w:tabs>
      <w:spacing w:line="240" w:lineRule="auto"/>
    </w:pPr>
  </w:style>
  <w:style w:type="character" w:customStyle="1" w:styleId="FooterChar">
    <w:name w:val="Footer Char"/>
    <w:basedOn w:val="DefaultParagraphFont"/>
    <w:link w:val="Footer"/>
    <w:uiPriority w:val="99"/>
    <w:rsid w:val="00517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2349</Characters>
  <Application>Microsoft Office Word</Application>
  <DocSecurity>0</DocSecurity>
  <Lines>19</Lines>
  <Paragraphs>5</Paragraphs>
  <ScaleCrop>false</ScaleCrop>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Stueve</cp:lastModifiedBy>
  <cp:revision>2</cp:revision>
  <cp:lastPrinted>2024-10-15T17:48:00Z</cp:lastPrinted>
  <dcterms:created xsi:type="dcterms:W3CDTF">2024-10-24T17:12:00Z</dcterms:created>
  <dcterms:modified xsi:type="dcterms:W3CDTF">2024-10-24T17:12:00Z</dcterms:modified>
</cp:coreProperties>
</file>