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CA49" w14:textId="77777777" w:rsidR="001F155D" w:rsidRDefault="00B56EA5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pict w14:anchorId="235483C6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left:3060;top:2837;width:1020;height:244" fillcolor="#e5bd79" stroked="f"/>
            <v:rect id="_x0000_s1032" alt="" style="position:absolute;left:8160;top:2837;width:1020;height:244" fillcolor="#ffcf00" stroked="f"/>
            <v:rect id="_x0000_s1033" alt="" style="position:absolute;left:9180;top:2837;width:1020;height:244" fillcolor="#f36f21" stroked="f"/>
            <v:rect id="_x0000_s1034" alt="" style="position:absolute;left:10200;top:2837;width:1020;height:244" fillcolor="#bc9124" stroked="f"/>
            <v:rect id="_x0000_s1035" alt="" style="position:absolute;top:2837;width:1020;height:244" fillcolor="#00babe" stroked="f"/>
            <v:rect id="_x0000_s1036" alt="" style="position:absolute;left:1020;top:2837;width:1020;height:244" fillcolor="#8c005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" style="position:absolute;width:12240;height:2837">
              <v:imagedata r:id="rId4" o:title=""/>
            </v:shape>
            <v:rect id="_x0000_s1038" alt="" style="position:absolute;left:2040;top:2693;width:1020;height:388" fillcolor="#ed1b31" stroked="f"/>
            <w10:wrap anchorx="page" anchory="page"/>
          </v:group>
        </w:pict>
      </w:r>
    </w:p>
    <w:p w14:paraId="791D2EE7" w14:textId="77777777" w:rsidR="001F155D" w:rsidRDefault="001F155D">
      <w:pPr>
        <w:pStyle w:val="BodyText"/>
        <w:rPr>
          <w:rFonts w:ascii="Times New Roman"/>
          <w:b w:val="0"/>
        </w:rPr>
      </w:pPr>
    </w:p>
    <w:p w14:paraId="6F9D52B2" w14:textId="77777777" w:rsidR="001F155D" w:rsidRDefault="001F155D">
      <w:pPr>
        <w:pStyle w:val="BodyText"/>
        <w:rPr>
          <w:rFonts w:ascii="Times New Roman"/>
          <w:b w:val="0"/>
        </w:rPr>
      </w:pPr>
    </w:p>
    <w:p w14:paraId="017A5D65" w14:textId="77777777" w:rsidR="001F155D" w:rsidRDefault="001F155D">
      <w:pPr>
        <w:pStyle w:val="BodyText"/>
        <w:rPr>
          <w:rFonts w:ascii="Times New Roman"/>
          <w:b w:val="0"/>
        </w:rPr>
      </w:pPr>
    </w:p>
    <w:p w14:paraId="4E5DA05E" w14:textId="77777777" w:rsidR="001F155D" w:rsidRDefault="001F155D">
      <w:pPr>
        <w:pStyle w:val="BodyText"/>
        <w:rPr>
          <w:rFonts w:ascii="Times New Roman"/>
          <w:b w:val="0"/>
        </w:rPr>
      </w:pPr>
    </w:p>
    <w:p w14:paraId="78DE0439" w14:textId="77777777" w:rsidR="001F155D" w:rsidRDefault="001F155D">
      <w:pPr>
        <w:pStyle w:val="BodyText"/>
        <w:rPr>
          <w:rFonts w:ascii="Times New Roman"/>
          <w:b w:val="0"/>
        </w:rPr>
      </w:pPr>
    </w:p>
    <w:p w14:paraId="7854EE59" w14:textId="77777777" w:rsidR="001F155D" w:rsidRDefault="001F155D">
      <w:pPr>
        <w:pStyle w:val="BodyText"/>
        <w:rPr>
          <w:rFonts w:ascii="Times New Roman"/>
          <w:b w:val="0"/>
        </w:rPr>
      </w:pPr>
    </w:p>
    <w:p w14:paraId="6D48BF0B" w14:textId="77777777" w:rsidR="001F155D" w:rsidRDefault="001F155D">
      <w:pPr>
        <w:pStyle w:val="BodyText"/>
        <w:rPr>
          <w:rFonts w:ascii="Times New Roman"/>
          <w:b w:val="0"/>
        </w:rPr>
      </w:pPr>
    </w:p>
    <w:p w14:paraId="1AD60CCC" w14:textId="77777777" w:rsidR="001F155D" w:rsidRDefault="001F155D">
      <w:pPr>
        <w:pStyle w:val="BodyText"/>
        <w:rPr>
          <w:rFonts w:ascii="Times New Roman"/>
          <w:b w:val="0"/>
        </w:rPr>
      </w:pPr>
    </w:p>
    <w:p w14:paraId="20B5B512" w14:textId="77777777" w:rsidR="001F155D" w:rsidRDefault="001F155D">
      <w:pPr>
        <w:pStyle w:val="BodyText"/>
        <w:rPr>
          <w:rFonts w:ascii="Times New Roman"/>
          <w:b w:val="0"/>
        </w:rPr>
      </w:pPr>
    </w:p>
    <w:p w14:paraId="75F02789" w14:textId="77777777" w:rsidR="001F155D" w:rsidRDefault="001F155D">
      <w:pPr>
        <w:pStyle w:val="BodyText"/>
        <w:rPr>
          <w:rFonts w:ascii="Times New Roman"/>
          <w:b w:val="0"/>
        </w:rPr>
      </w:pPr>
    </w:p>
    <w:p w14:paraId="1929B539" w14:textId="77777777" w:rsidR="001F155D" w:rsidRDefault="001F155D">
      <w:pPr>
        <w:pStyle w:val="BodyText"/>
        <w:rPr>
          <w:rFonts w:ascii="Times New Roman"/>
          <w:b w:val="0"/>
        </w:rPr>
      </w:pPr>
    </w:p>
    <w:p w14:paraId="701A0852" w14:textId="77777777" w:rsidR="001F155D" w:rsidRDefault="001F155D">
      <w:pPr>
        <w:pStyle w:val="BodyText"/>
        <w:rPr>
          <w:rFonts w:ascii="Times New Roman"/>
          <w:b w:val="0"/>
        </w:rPr>
      </w:pPr>
    </w:p>
    <w:p w14:paraId="31BE2FF8" w14:textId="77777777" w:rsidR="001F155D" w:rsidRDefault="001F155D">
      <w:pPr>
        <w:pStyle w:val="BodyText"/>
        <w:rPr>
          <w:rFonts w:ascii="Times New Roman"/>
          <w:b w:val="0"/>
        </w:rPr>
      </w:pPr>
    </w:p>
    <w:p w14:paraId="6843126F" w14:textId="77777777" w:rsidR="001F155D" w:rsidRDefault="001F155D">
      <w:pPr>
        <w:pStyle w:val="BodyText"/>
        <w:spacing w:before="9"/>
        <w:rPr>
          <w:rFonts w:ascii="Times New Roman"/>
          <w:b w:val="0"/>
          <w:sz w:val="18"/>
        </w:rPr>
      </w:pPr>
    </w:p>
    <w:p w14:paraId="70272841" w14:textId="77777777" w:rsidR="001F155D" w:rsidRDefault="00B56EA5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29403017" w14:textId="77777777" w:rsidR="001F155D" w:rsidRDefault="001F155D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1F155D" w14:paraId="6D04968C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1E819A2E" w14:textId="77777777" w:rsidR="001F155D" w:rsidRDefault="00B56EA5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1F155D" w14:paraId="48FBFFDD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64106FC5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659CBC98" w14:textId="77777777" w:rsidR="001F155D" w:rsidRDefault="00B56EA5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Introduction: Exodus: Called to Freedom (no video)</w:t>
            </w:r>
          </w:p>
        </w:tc>
      </w:tr>
      <w:tr w:rsidR="001F155D" w14:paraId="677C37C9" w14:textId="77777777">
        <w:trPr>
          <w:trHeight w:val="620"/>
        </w:trPr>
        <w:tc>
          <w:tcPr>
            <w:tcW w:w="2884" w:type="dxa"/>
          </w:tcPr>
          <w:p w14:paraId="0693A9AA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9E09335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1. Exodus 1–2: A People and Its Hero (30:03)</w:t>
            </w:r>
          </w:p>
        </w:tc>
      </w:tr>
      <w:tr w:rsidR="001F155D" w14:paraId="472CC57B" w14:textId="77777777">
        <w:trPr>
          <w:trHeight w:val="620"/>
        </w:trPr>
        <w:tc>
          <w:tcPr>
            <w:tcW w:w="2884" w:type="dxa"/>
          </w:tcPr>
          <w:p w14:paraId="23750A90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C230968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Exodus 3–4: The Hesitant Servant (25:26)</w:t>
            </w:r>
          </w:p>
        </w:tc>
      </w:tr>
      <w:tr w:rsidR="001F155D" w14:paraId="60487854" w14:textId="77777777">
        <w:trPr>
          <w:trHeight w:val="620"/>
        </w:trPr>
        <w:tc>
          <w:tcPr>
            <w:tcW w:w="2884" w:type="dxa"/>
          </w:tcPr>
          <w:p w14:paraId="1BA0CC56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2CBD21E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Exodus 5–7: “Let My People … Worship” (24:51)</w:t>
            </w:r>
          </w:p>
        </w:tc>
      </w:tr>
      <w:tr w:rsidR="001F155D" w14:paraId="2D3C36D3" w14:textId="77777777">
        <w:trPr>
          <w:trHeight w:val="620"/>
        </w:trPr>
        <w:tc>
          <w:tcPr>
            <w:tcW w:w="2884" w:type="dxa"/>
          </w:tcPr>
          <w:p w14:paraId="573D0788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B56D528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Exodus 8–10: Signs and Wonders (22:58)</w:t>
            </w:r>
          </w:p>
        </w:tc>
      </w:tr>
      <w:tr w:rsidR="001F155D" w14:paraId="1256EBA4" w14:textId="77777777">
        <w:trPr>
          <w:trHeight w:val="620"/>
        </w:trPr>
        <w:tc>
          <w:tcPr>
            <w:tcW w:w="2884" w:type="dxa"/>
          </w:tcPr>
          <w:p w14:paraId="7A100794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3FFAB2E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Exodus 11:1–15:21: Passover and Liberation (26:16)</w:t>
            </w:r>
          </w:p>
        </w:tc>
      </w:tr>
      <w:tr w:rsidR="001F155D" w14:paraId="32379D7A" w14:textId="77777777">
        <w:trPr>
          <w:trHeight w:val="620"/>
        </w:trPr>
        <w:tc>
          <w:tcPr>
            <w:tcW w:w="2884" w:type="dxa"/>
          </w:tcPr>
          <w:p w14:paraId="2B9AA395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6825D06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Exodus 15:22–18:27: Providence and Problems in the Wilde</w:t>
            </w:r>
            <w:r>
              <w:rPr>
                <w:color w:val="221F1F"/>
              </w:rPr>
              <w:t>rness (26:38)</w:t>
            </w:r>
          </w:p>
        </w:tc>
      </w:tr>
      <w:tr w:rsidR="001F155D" w14:paraId="63CF580D" w14:textId="77777777">
        <w:trPr>
          <w:trHeight w:val="620"/>
        </w:trPr>
        <w:tc>
          <w:tcPr>
            <w:tcW w:w="2884" w:type="dxa"/>
          </w:tcPr>
          <w:p w14:paraId="1AA1132F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069BEF4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Exodus 19–23: The Ten Commandments (26:51)</w:t>
            </w:r>
          </w:p>
        </w:tc>
      </w:tr>
      <w:tr w:rsidR="001F155D" w14:paraId="1F4D63E7" w14:textId="77777777">
        <w:trPr>
          <w:trHeight w:val="620"/>
        </w:trPr>
        <w:tc>
          <w:tcPr>
            <w:tcW w:w="2884" w:type="dxa"/>
          </w:tcPr>
          <w:p w14:paraId="2471DA85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ED8D418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Exodus 24–31, 35–39: The Tabernacle (26:02)</w:t>
            </w:r>
          </w:p>
        </w:tc>
      </w:tr>
      <w:tr w:rsidR="001F155D" w14:paraId="2DF341E8" w14:textId="77777777">
        <w:trPr>
          <w:trHeight w:val="620"/>
        </w:trPr>
        <w:tc>
          <w:tcPr>
            <w:tcW w:w="2884" w:type="dxa"/>
          </w:tcPr>
          <w:p w14:paraId="76FE5DD2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7623761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Exodus 32–34: Rebellion at Sinai and Covenant Renewal (26:12)</w:t>
            </w:r>
          </w:p>
        </w:tc>
      </w:tr>
      <w:tr w:rsidR="001F155D" w14:paraId="7FD3E5BF" w14:textId="77777777">
        <w:trPr>
          <w:trHeight w:val="620"/>
        </w:trPr>
        <w:tc>
          <w:tcPr>
            <w:tcW w:w="2884" w:type="dxa"/>
          </w:tcPr>
          <w:p w14:paraId="68342790" w14:textId="77777777" w:rsidR="001F155D" w:rsidRDefault="001F1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3DEA7B0" w14:textId="77777777" w:rsidR="001F155D" w:rsidRDefault="00B56EA5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10. Exodus 40: Led by God’s Spirit (25:54)</w:t>
            </w:r>
          </w:p>
        </w:tc>
      </w:tr>
    </w:tbl>
    <w:p w14:paraId="7F21D648" w14:textId="77777777" w:rsidR="001F155D" w:rsidRDefault="001F155D">
      <w:pPr>
        <w:rPr>
          <w:b/>
          <w:sz w:val="40"/>
        </w:rPr>
      </w:pPr>
    </w:p>
    <w:p w14:paraId="502678C6" w14:textId="77777777" w:rsidR="001F155D" w:rsidRDefault="001F155D">
      <w:pPr>
        <w:rPr>
          <w:b/>
          <w:sz w:val="40"/>
        </w:rPr>
      </w:pPr>
    </w:p>
    <w:p w14:paraId="6EF41E11" w14:textId="77777777" w:rsidR="001F155D" w:rsidRDefault="001F155D">
      <w:pPr>
        <w:rPr>
          <w:b/>
          <w:sz w:val="40"/>
        </w:rPr>
      </w:pPr>
    </w:p>
    <w:p w14:paraId="26325FB9" w14:textId="77777777" w:rsidR="001F155D" w:rsidRDefault="001F155D">
      <w:pPr>
        <w:rPr>
          <w:b/>
          <w:sz w:val="40"/>
        </w:rPr>
      </w:pPr>
    </w:p>
    <w:p w14:paraId="758F0542" w14:textId="77777777" w:rsidR="001F155D" w:rsidRDefault="001F155D">
      <w:pPr>
        <w:rPr>
          <w:b/>
          <w:sz w:val="40"/>
        </w:rPr>
      </w:pPr>
    </w:p>
    <w:p w14:paraId="0AC9B901" w14:textId="77777777" w:rsidR="001F155D" w:rsidRDefault="001F155D">
      <w:pPr>
        <w:rPr>
          <w:b/>
          <w:sz w:val="40"/>
        </w:rPr>
      </w:pPr>
    </w:p>
    <w:p w14:paraId="77CB10EF" w14:textId="77777777" w:rsidR="001F155D" w:rsidRDefault="001F155D">
      <w:pPr>
        <w:rPr>
          <w:b/>
          <w:sz w:val="40"/>
        </w:rPr>
      </w:pPr>
    </w:p>
    <w:p w14:paraId="44559C28" w14:textId="77777777" w:rsidR="001F155D" w:rsidRDefault="00B56EA5">
      <w:pPr>
        <w:pStyle w:val="BodyText"/>
        <w:spacing w:before="246"/>
        <w:ind w:left="4126" w:right="4129"/>
        <w:jc w:val="center"/>
      </w:pPr>
      <w:r>
        <w:rPr>
          <w:color w:val="00304F"/>
        </w:rPr>
        <w:t>ascensionpress.com</w:t>
      </w:r>
    </w:p>
    <w:sectPr w:rsidR="001F155D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55D"/>
    <w:rsid w:val="001F155D"/>
    <w:rsid w:val="006F4466"/>
    <w:rsid w:val="00B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22887EA"/>
  <w15:docId w15:val="{67276317-174A-9741-981C-9F70A17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2019-07-12T20:40:00Z</dcterms:created>
  <dcterms:modified xsi:type="dcterms:W3CDTF">2019-07-12T20:40:00Z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