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4D093" w14:textId="77777777" w:rsidR="006A5D96" w:rsidRPr="00405004" w:rsidRDefault="00C027FE">
      <w:pPr>
        <w:pStyle w:val="Textoindependiente"/>
        <w:rPr>
          <w:rFonts w:ascii="Times New Roman"/>
          <w:b w:val="0"/>
          <w:lang w:val="es-ES_tradnl"/>
        </w:rPr>
      </w:pPr>
      <w:r w:rsidRPr="00405004">
        <w:rPr>
          <w:lang w:val="es-ES_tradnl"/>
        </w:rPr>
        <w:drawing>
          <wp:anchor distT="0" distB="0" distL="0" distR="0" simplePos="0" relativeHeight="268431815" behindDoc="1" locked="0" layoutInCell="1" allowOverlap="1" wp14:anchorId="2749AD47" wp14:editId="0F1F50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081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08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27ECD" w14:textId="77777777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013771CB" w14:textId="224CB032" w:rsidR="006A5D96" w:rsidRPr="00405004" w:rsidRDefault="00344916">
      <w:pPr>
        <w:pStyle w:val="Textoindependiente"/>
        <w:rPr>
          <w:rFonts w:ascii="Times New Roman"/>
          <w:b w:val="0"/>
          <w:lang w:val="es-ES_tradnl"/>
        </w:rPr>
      </w:pPr>
      <w:r w:rsidRPr="00405004">
        <w:rPr>
          <w:rFonts w:ascii="Minion Pro" w:hAnsi="Minion Pro"/>
          <w:b w:val="0"/>
          <w:i/>
          <w:color w:val="203A5A"/>
          <w:lang w:val="es-ES_tradnl"/>
        </w:rPr>
        <mc:AlternateContent>
          <mc:Choice Requires="wps">
            <w:drawing>
              <wp:anchor distT="0" distB="0" distL="114300" distR="114300" simplePos="0" relativeHeight="268432839" behindDoc="0" locked="0" layoutInCell="1" allowOverlap="1" wp14:anchorId="69904425" wp14:editId="4DF06D2D">
                <wp:simplePos x="0" y="0"/>
                <wp:positionH relativeFrom="column">
                  <wp:posOffset>26803</wp:posOffset>
                </wp:positionH>
                <wp:positionV relativeFrom="paragraph">
                  <wp:posOffset>56582</wp:posOffset>
                </wp:positionV>
                <wp:extent cx="4872789" cy="1215189"/>
                <wp:effectExtent l="0" t="0" r="17145" b="171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789" cy="1215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FFD9D" w14:textId="36303D5E" w:rsidR="00344916" w:rsidRPr="00433261" w:rsidRDefault="00344916" w:rsidP="00344916">
                            <w:pPr>
                              <w:jc w:val="center"/>
                              <w:rPr>
                                <w:rFonts w:ascii="Georgia" w:hAnsi="Georgia"/>
                                <w:noProof/>
                                <w:color w:val="002E4E"/>
                                <w:sz w:val="68"/>
                                <w:szCs w:val="68"/>
                                <w:lang w:val="es-MX"/>
                              </w:rPr>
                            </w:pPr>
                            <w:r w:rsidRPr="00433261">
                              <w:rPr>
                                <w:rFonts w:ascii="Georgia" w:hAnsi="Georgia"/>
                                <w:b/>
                                <w:bCs/>
                                <w:noProof/>
                                <w:color w:val="002E4E"/>
                                <w:sz w:val="68"/>
                                <w:szCs w:val="68"/>
                                <w:lang w:val="es-MX"/>
                              </w:rPr>
                              <w:t>Descubrir</w:t>
                            </w:r>
                            <w:r w:rsidRPr="00433261">
                              <w:rPr>
                                <w:rFonts w:ascii="Georgia" w:hAnsi="Georgia"/>
                                <w:noProof/>
                                <w:color w:val="002E4E"/>
                                <w:sz w:val="68"/>
                                <w:szCs w:val="68"/>
                                <w:lang w:val="es-MX"/>
                              </w:rPr>
                              <w:t xml:space="preserve"> el</w:t>
                            </w:r>
                          </w:p>
                          <w:p w14:paraId="73AF226D" w14:textId="2223AC9F" w:rsidR="00344916" w:rsidRPr="00433261" w:rsidRDefault="00344916" w:rsidP="00344916">
                            <w:pPr>
                              <w:jc w:val="center"/>
                              <w:rPr>
                                <w:rFonts w:ascii="Georgia" w:hAnsi="Georgia"/>
                                <w:noProof/>
                                <w:color w:val="002E4E"/>
                                <w:sz w:val="68"/>
                                <w:szCs w:val="68"/>
                                <w:lang w:val="es-MX"/>
                              </w:rPr>
                            </w:pPr>
                            <w:r w:rsidRPr="00433261">
                              <w:rPr>
                                <w:rFonts w:ascii="Georgia" w:hAnsi="Georgia"/>
                                <w:b/>
                                <w:bCs/>
                                <w:noProof/>
                                <w:color w:val="002E4E"/>
                                <w:sz w:val="68"/>
                                <w:szCs w:val="68"/>
                                <w:lang w:val="es-MX"/>
                              </w:rPr>
                              <w:t>Misterio</w:t>
                            </w:r>
                            <w:r w:rsidRPr="00433261">
                              <w:rPr>
                                <w:rFonts w:ascii="Georgia" w:hAnsi="Georgia"/>
                                <w:noProof/>
                                <w:color w:val="002E4E"/>
                                <w:sz w:val="68"/>
                                <w:szCs w:val="68"/>
                                <w:lang w:val="es-MX"/>
                              </w:rPr>
                              <w:t xml:space="preserve"> de la </w:t>
                            </w:r>
                            <w:r w:rsidRPr="00433261">
                              <w:rPr>
                                <w:rFonts w:ascii="Georgia" w:hAnsi="Georgia"/>
                                <w:b/>
                                <w:bCs/>
                                <w:noProof/>
                                <w:color w:val="002E4E"/>
                                <w:sz w:val="68"/>
                                <w:szCs w:val="68"/>
                                <w:lang w:val="es-MX"/>
                              </w:rPr>
                              <w:t>Biblia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0442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.1pt;margin-top:4.45pt;width:383.7pt;height:95.7pt;z-index:2684328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" fillcolor="white [3201]" strokeweight=".5pt">
                <v:textbox>
                  <w:txbxContent>
                    <w:p w14:paraId="50AFFD9D" w14:textId="36303D5E" w:rsidR="00344916" w:rsidRPr="00433261" w:rsidRDefault="00344916" w:rsidP="00344916">
                      <w:pPr>
                        <w:jc w:val="center"/>
                        <w:rPr>
                          <w:rFonts w:ascii="Georgia" w:hAnsi="Georgia"/>
                          <w:noProof/>
                          <w:color w:val="002E4E"/>
                          <w:sz w:val="68"/>
                          <w:szCs w:val="68"/>
                          <w:lang w:val="es-MX"/>
                        </w:rPr>
                      </w:pPr>
                      <w:r w:rsidRPr="00433261">
                        <w:rPr>
                          <w:rFonts w:ascii="Georgia" w:hAnsi="Georgia"/>
                          <w:b/>
                          <w:bCs/>
                          <w:noProof/>
                          <w:color w:val="002E4E"/>
                          <w:sz w:val="68"/>
                          <w:szCs w:val="68"/>
                          <w:lang w:val="es-MX"/>
                        </w:rPr>
                        <w:t>Descubrir</w:t>
                      </w:r>
                      <w:r w:rsidRPr="00433261">
                        <w:rPr>
                          <w:rFonts w:ascii="Georgia" w:hAnsi="Georgia"/>
                          <w:noProof/>
                          <w:color w:val="002E4E"/>
                          <w:sz w:val="68"/>
                          <w:szCs w:val="68"/>
                          <w:lang w:val="es-MX"/>
                        </w:rPr>
                        <w:t xml:space="preserve"> el</w:t>
                      </w:r>
                    </w:p>
                    <w:p w14:paraId="73AF226D" w14:textId="2223AC9F" w:rsidR="00344916" w:rsidRPr="00433261" w:rsidRDefault="00344916" w:rsidP="00344916">
                      <w:pPr>
                        <w:jc w:val="center"/>
                        <w:rPr>
                          <w:rFonts w:ascii="Georgia" w:hAnsi="Georgia"/>
                          <w:noProof/>
                          <w:color w:val="002E4E"/>
                          <w:sz w:val="68"/>
                          <w:szCs w:val="68"/>
                          <w:lang w:val="es-MX"/>
                        </w:rPr>
                      </w:pPr>
                      <w:r w:rsidRPr="00433261">
                        <w:rPr>
                          <w:rFonts w:ascii="Georgia" w:hAnsi="Georgia"/>
                          <w:b/>
                          <w:bCs/>
                          <w:noProof/>
                          <w:color w:val="002E4E"/>
                          <w:sz w:val="68"/>
                          <w:szCs w:val="68"/>
                          <w:lang w:val="es-MX"/>
                        </w:rPr>
                        <w:t>Misterio</w:t>
                      </w:r>
                      <w:r w:rsidRPr="00433261">
                        <w:rPr>
                          <w:rFonts w:ascii="Georgia" w:hAnsi="Georgia"/>
                          <w:noProof/>
                          <w:color w:val="002E4E"/>
                          <w:sz w:val="68"/>
                          <w:szCs w:val="68"/>
                          <w:lang w:val="es-MX"/>
                        </w:rPr>
                        <w:t xml:space="preserve"> de la </w:t>
                      </w:r>
                      <w:r w:rsidRPr="00433261">
                        <w:rPr>
                          <w:rFonts w:ascii="Georgia" w:hAnsi="Georgia"/>
                          <w:b/>
                          <w:bCs/>
                          <w:noProof/>
                          <w:color w:val="002E4E"/>
                          <w:sz w:val="68"/>
                          <w:szCs w:val="68"/>
                          <w:lang w:val="es-MX"/>
                        </w:rPr>
                        <w:t>Biblia</w:t>
                      </w:r>
                    </w:p>
                  </w:txbxContent>
                </v:textbox>
              </v:shape>
            </w:pict>
          </mc:Fallback>
        </mc:AlternateContent>
      </w:r>
    </w:p>
    <w:p w14:paraId="47151AC3" w14:textId="7E12F2B4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0FB09684" w14:textId="0CEB07CB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048B0592" w14:textId="02207777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64616DAE" w14:textId="4053A61D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08B99C88" w14:textId="0BDA6583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53B6CB99" w14:textId="6B9274EA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26AD7D48" w14:textId="77777777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68ABFEAF" w14:textId="3A221162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29565D03" w14:textId="3BC4B75F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713B02F8" w14:textId="77777777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7FEDDDD9" w14:textId="2034094F" w:rsidR="006A5D96" w:rsidRPr="00405004" w:rsidRDefault="006A5D96">
      <w:pPr>
        <w:pStyle w:val="Textoindependiente"/>
        <w:rPr>
          <w:rFonts w:ascii="Times New Roman"/>
          <w:b w:val="0"/>
          <w:lang w:val="es-ES_tradnl"/>
        </w:rPr>
      </w:pPr>
    </w:p>
    <w:p w14:paraId="6364D47A" w14:textId="77777777" w:rsidR="006A5D96" w:rsidRPr="00405004" w:rsidRDefault="006A5D96">
      <w:pPr>
        <w:pStyle w:val="Textoindependiente"/>
        <w:spacing w:before="9"/>
        <w:rPr>
          <w:rFonts w:ascii="Times New Roman"/>
          <w:b w:val="0"/>
          <w:sz w:val="18"/>
          <w:lang w:val="es-ES_tradnl"/>
        </w:rPr>
      </w:pPr>
    </w:p>
    <w:p w14:paraId="5FC23059" w14:textId="4524FA41" w:rsidR="00627AE7" w:rsidRPr="00405004" w:rsidRDefault="00405004" w:rsidP="00627AE7">
      <w:pPr>
        <w:spacing w:before="75"/>
        <w:jc w:val="center"/>
        <w:rPr>
          <w:b/>
          <w:color w:val="203A5A"/>
          <w:sz w:val="32"/>
          <w:szCs w:val="32"/>
          <w:lang w:val="es-ES_tradnl"/>
        </w:rPr>
      </w:pPr>
      <w:r w:rsidRPr="00405004">
        <w:rPr>
          <w:b/>
          <w:color w:val="203A5A"/>
          <w:sz w:val="32"/>
          <w:szCs w:val="32"/>
          <w:lang w:val="es-ES_tradnl"/>
        </w:rPr>
        <w:t>Anuncio para promover el estudio bíblico</w:t>
      </w:r>
    </w:p>
    <w:p w14:paraId="37C5B4B4" w14:textId="1CF33542" w:rsidR="00627AE7" w:rsidRPr="00405004" w:rsidRDefault="00627AE7" w:rsidP="00627AE7">
      <w:pPr>
        <w:pStyle w:val="Textoindependiente"/>
        <w:spacing w:before="9"/>
        <w:rPr>
          <w:rFonts w:ascii="Times New Roman"/>
          <w:b w:val="0"/>
          <w:sz w:val="18"/>
          <w:lang w:val="es-ES_tradnl"/>
        </w:rPr>
      </w:pPr>
    </w:p>
    <w:p w14:paraId="36B22639" w14:textId="684DF9A1" w:rsidR="00627AE7" w:rsidRPr="00405004" w:rsidRDefault="00405004" w:rsidP="00405004">
      <w:pPr>
        <w:pStyle w:val="Ttulo1"/>
        <w:spacing w:line="264" w:lineRule="auto"/>
        <w:ind w:left="288" w:right="288"/>
        <w:jc w:val="center"/>
        <w:rPr>
          <w:color w:val="203A5A"/>
          <w:sz w:val="24"/>
          <w:szCs w:val="24"/>
          <w:lang w:val="es-ES_tradnl"/>
        </w:rPr>
      </w:pPr>
      <w:r w:rsidRPr="00405004">
        <w:rPr>
          <w:color w:val="203A5A"/>
          <w:sz w:val="24"/>
          <w:szCs w:val="24"/>
          <w:lang w:val="es-ES_tradnl"/>
        </w:rPr>
        <w:t xml:space="preserve">Ejemplo de </w:t>
      </w:r>
      <w:r w:rsidR="006A3B9A" w:rsidRPr="00405004">
        <w:rPr>
          <w:color w:val="203A5A"/>
          <w:sz w:val="24"/>
          <w:szCs w:val="24"/>
          <w:lang w:val="es-ES_tradnl"/>
        </w:rPr>
        <w:t>anuncio</w:t>
      </w:r>
      <w:r w:rsidRPr="00405004">
        <w:rPr>
          <w:color w:val="203A5A"/>
          <w:sz w:val="24"/>
          <w:szCs w:val="24"/>
          <w:lang w:val="es-ES_tradnl"/>
        </w:rPr>
        <w:t xml:space="preserve"> al final de la Misa</w:t>
      </w:r>
    </w:p>
    <w:p w14:paraId="212782F2" w14:textId="4F2BE3F9" w:rsidR="00405004" w:rsidRPr="00405004" w:rsidRDefault="00405004" w:rsidP="00627AE7">
      <w:pPr>
        <w:spacing w:line="264" w:lineRule="auto"/>
        <w:ind w:left="288" w:right="288"/>
        <w:jc w:val="center"/>
        <w:rPr>
          <w:rFonts w:ascii="Minion Pro" w:hAnsi="Minion Pro"/>
          <w:i/>
          <w:color w:val="203A5A"/>
          <w:lang w:val="es-ES_tradnl"/>
        </w:rPr>
      </w:pPr>
      <w:r w:rsidRPr="00405004">
        <w:rPr>
          <w:rFonts w:ascii="Minion Pro" w:hAnsi="Minion Pro"/>
          <w:i/>
          <w:color w:val="203A5A"/>
          <w:lang w:val="es-ES_tradnl"/>
        </w:rPr>
        <w:t>Este anuncio puede decirlo el párroco al final de la Misa, en la parte de los anuncios.</w:t>
      </w:r>
    </w:p>
    <w:p w14:paraId="0E88CA02" w14:textId="5FA90B20" w:rsidR="00405004" w:rsidRPr="00405004" w:rsidRDefault="00405004" w:rsidP="00627AE7">
      <w:pPr>
        <w:pStyle w:val="Textoindependiente"/>
        <w:spacing w:before="87" w:line="264" w:lineRule="auto"/>
        <w:ind w:left="288" w:right="288"/>
        <w:jc w:val="center"/>
        <w:rPr>
          <w:rFonts w:ascii="Minion Pro" w:hAnsi="Minion Pro"/>
          <w:b w:val="0"/>
          <w:i/>
          <w:color w:val="203A5A"/>
          <w:lang w:val="es-ES_tradnl"/>
        </w:rPr>
      </w:pPr>
      <w:r w:rsidRPr="00405004">
        <w:rPr>
          <w:rFonts w:ascii="Minion Pro" w:hAnsi="Minion Pro"/>
          <w:b w:val="0"/>
          <w:i/>
          <w:color w:val="203A5A"/>
          <w:lang w:val="es-ES_tradnl"/>
        </w:rPr>
        <w:t xml:space="preserve">Simplemente añade los detalles de tu estudio y </w:t>
      </w:r>
      <w:r w:rsidR="00433261">
        <w:rPr>
          <w:rFonts w:ascii="Minion Pro" w:hAnsi="Minion Pro"/>
          <w:b w:val="0"/>
          <w:i/>
          <w:color w:val="203A5A"/>
          <w:lang w:val="es-ES_tradnl"/>
        </w:rPr>
        <w:t>otros datos</w:t>
      </w:r>
      <w:r w:rsidRPr="00405004">
        <w:rPr>
          <w:rFonts w:ascii="Minion Pro" w:hAnsi="Minion Pro"/>
          <w:b w:val="0"/>
          <w:i/>
          <w:color w:val="203A5A"/>
          <w:lang w:val="es-ES_tradnl"/>
        </w:rPr>
        <w:t xml:space="preserve"> que creas necesari</w:t>
      </w:r>
      <w:r w:rsidR="00433261">
        <w:rPr>
          <w:rFonts w:ascii="Minion Pro" w:hAnsi="Minion Pro"/>
          <w:b w:val="0"/>
          <w:i/>
          <w:color w:val="203A5A"/>
          <w:lang w:val="es-ES_tradnl"/>
        </w:rPr>
        <w:t>o</w:t>
      </w:r>
      <w:r w:rsidRPr="00405004">
        <w:rPr>
          <w:rFonts w:ascii="Minion Pro" w:hAnsi="Minion Pro"/>
          <w:b w:val="0"/>
          <w:i/>
          <w:color w:val="203A5A"/>
          <w:lang w:val="es-ES_tradnl"/>
        </w:rPr>
        <w:t>s.</w:t>
      </w:r>
    </w:p>
    <w:p w14:paraId="44BA3833" w14:textId="7D34A081" w:rsidR="00AD2066" w:rsidRPr="00405004" w:rsidRDefault="00AD2066" w:rsidP="00627AE7">
      <w:pPr>
        <w:pStyle w:val="Textoindependiente"/>
        <w:spacing w:before="87" w:line="264" w:lineRule="auto"/>
        <w:ind w:left="288" w:right="288"/>
        <w:jc w:val="center"/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</w:pPr>
    </w:p>
    <w:p w14:paraId="4C50AE2A" w14:textId="099D1706" w:rsidR="00405004" w:rsidRPr="00154F30" w:rsidRDefault="00405004" w:rsidP="00627AE7">
      <w:pPr>
        <w:pStyle w:val="Textoindependiente"/>
        <w:spacing w:before="87" w:line="264" w:lineRule="auto"/>
        <w:ind w:left="288" w:right="288"/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</w:pPr>
      <w:r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Muchos católicos quieren leer la Biblia, pero </w:t>
      </w:r>
      <w:r w:rsidR="0073579D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se quedan atascados en </w:t>
      </w:r>
      <w:r w:rsidR="006A3B9A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aquellas partes</w:t>
      </w:r>
      <w:r w:rsidR="0073579D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que parecen</w:t>
      </w:r>
      <w:r w:rsidR="001E220C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</w:t>
      </w:r>
      <w:r w:rsid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no tener sentido o se pierden en medio del océano de nombres y lugares del Antiguo Testamento. </w:t>
      </w:r>
      <w:r w:rsidR="00154F30">
        <w:rPr>
          <w:rFonts w:ascii="Minion Pro" w:hAnsi="Minion Pro"/>
          <w:b w:val="0"/>
          <w:bCs w:val="0"/>
          <w:i/>
          <w:iCs/>
          <w:color w:val="231F20"/>
          <w:spacing w:val="-7"/>
          <w:sz w:val="22"/>
          <w:szCs w:val="22"/>
          <w:lang w:val="es-ES_tradnl"/>
        </w:rPr>
        <w:t>Descubrir el misterio de la Biblia</w:t>
      </w:r>
      <w:r w:rsid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, un estudio bíblico de ocho partes, </w:t>
      </w:r>
      <w:r w:rsidR="007F43D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te</w:t>
      </w:r>
      <w:r w:rsidR="001E220C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ayudará</w:t>
      </w:r>
      <w:r w:rsid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a descubrir la historia </w:t>
      </w:r>
      <w:r w:rsidR="006A3B9A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detrás de</w:t>
      </w:r>
      <w:r w:rsidR="001E220C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</w:t>
      </w:r>
      <w:r w:rsid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la Escritura, de forma que </w:t>
      </w:r>
      <w:r w:rsidR="007F43D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puedas</w:t>
      </w:r>
      <w:r w:rsid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captar el panorama general de la Biblia y entender de qué se trata. Con la ayuda del código de colores del cuadro de la </w:t>
      </w:r>
      <w:r w:rsidR="00154F30">
        <w:rPr>
          <w:rFonts w:ascii="Minion Pro" w:hAnsi="Minion Pro"/>
          <w:b w:val="0"/>
          <w:bCs w:val="0"/>
          <w:i/>
          <w:iCs/>
          <w:color w:val="231F20"/>
          <w:spacing w:val="-7"/>
          <w:sz w:val="22"/>
          <w:szCs w:val="22"/>
          <w:lang w:val="es-ES_tradnl"/>
        </w:rPr>
        <w:t>Cronología de la Biblia</w:t>
      </w:r>
      <w:r w:rsidR="00154F30" w:rsidRP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vertAlign w:val="superscript"/>
          <w:lang w:val="es-ES_tradnl"/>
        </w:rPr>
        <w:t>®</w:t>
      </w:r>
      <w:r w:rsid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, que ordena los personajes, lugares y eventos clave en orden cronológico, </w:t>
      </w:r>
      <w:r w:rsidR="00154F30">
        <w:rPr>
          <w:rFonts w:ascii="Minion Pro" w:hAnsi="Minion Pro"/>
          <w:b w:val="0"/>
          <w:bCs w:val="0"/>
          <w:i/>
          <w:iCs/>
          <w:color w:val="231F20"/>
          <w:spacing w:val="-7"/>
          <w:sz w:val="22"/>
          <w:szCs w:val="22"/>
          <w:lang w:val="es-ES_tradnl"/>
        </w:rPr>
        <w:t>Descubrir el misterio de la Biblia</w:t>
      </w:r>
      <w:r w:rsid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</w:t>
      </w:r>
      <w:r w:rsidR="007F43D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te ayudará </w:t>
      </w:r>
      <w:r w:rsid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a tomar la Biblia con confianza y a entender cómo </w:t>
      </w:r>
      <w:r w:rsidR="007F43D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encajas tú </w:t>
      </w:r>
      <w:r w:rsid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en el plan de Dios</w:t>
      </w:r>
      <w:r w:rsidR="007729D6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.</w:t>
      </w:r>
    </w:p>
    <w:p w14:paraId="02FB7917" w14:textId="22F0A4C6" w:rsidR="00154F30" w:rsidRPr="00154F30" w:rsidRDefault="00154F30" w:rsidP="00627AE7">
      <w:pPr>
        <w:pStyle w:val="Textoindependiente"/>
        <w:spacing w:before="87" w:line="264" w:lineRule="auto"/>
        <w:ind w:left="288" w:right="288"/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</w:pPr>
      <w:r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Quienes participan en </w:t>
      </w:r>
      <w:r>
        <w:rPr>
          <w:rFonts w:ascii="Minion Pro" w:hAnsi="Minion Pro"/>
          <w:b w:val="0"/>
          <w:bCs w:val="0"/>
          <w:i/>
          <w:iCs/>
          <w:color w:val="231F20"/>
          <w:spacing w:val="-7"/>
          <w:sz w:val="22"/>
          <w:szCs w:val="22"/>
          <w:lang w:val="es-ES_tradnl"/>
        </w:rPr>
        <w:t>Descubrir el misterio de la Biblia</w:t>
      </w:r>
      <w:r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</w:t>
      </w:r>
      <w:r w:rsidR="008E426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se reúnen una vez a la semana para ver la presentación de un interesante video al que sigue una animada y </w:t>
      </w:r>
      <w:r w:rsidR="006A3B9A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fraternal</w:t>
      </w:r>
      <w:r w:rsidR="008E426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</w:t>
      </w:r>
      <w:r w:rsidR="007F43D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reflexión</w:t>
      </w:r>
      <w:r w:rsidR="008E426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en grupo. </w:t>
      </w:r>
      <w:r w:rsidR="007F43D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El </w:t>
      </w:r>
      <w:r w:rsidR="008E426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estudio bíblico comenzará el [FECHA] a las [HORA]. Para más información o para inscribirse, </w:t>
      </w:r>
      <w:r w:rsidR="007F43D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puedes</w:t>
      </w:r>
      <w:r w:rsidR="008E426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ver [EL POSTER INFORMATIVO QUE ESTÁ A LA ENTRDA / EL BOLETÍN PARROQUIAL / LA PÁGINA DE INTERNET DE LA PARROQUIA] o registrar</w:t>
      </w:r>
      <w:r w:rsidR="00433261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t</w:t>
      </w:r>
      <w:r w:rsidR="008E4267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>e en línea en la página ascensionpress.com. ¡Ojalá puedan unirse a nosotros!</w:t>
      </w:r>
    </w:p>
    <w:p w14:paraId="26C01A8E" w14:textId="61F336AF" w:rsidR="00433261" w:rsidRPr="00405004" w:rsidRDefault="0073579D" w:rsidP="00433261">
      <w:pPr>
        <w:pStyle w:val="Textoindependiente"/>
        <w:spacing w:before="87" w:line="264" w:lineRule="auto"/>
        <w:ind w:left="288" w:right="288"/>
        <w:rPr>
          <w:rFonts w:ascii="Minion Pro" w:hAnsi="Minion Pro"/>
          <w:lang w:val="es-ES_tradnl"/>
        </w:rPr>
      </w:pPr>
      <w:r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</w:t>
      </w:r>
    </w:p>
    <w:p w14:paraId="4FD47630" w14:textId="62BF41FA" w:rsidR="00627AE7" w:rsidRPr="00405004" w:rsidRDefault="007729D6" w:rsidP="00627AE7">
      <w:pPr>
        <w:pStyle w:val="Ttulo1"/>
        <w:spacing w:line="264" w:lineRule="auto"/>
        <w:ind w:left="288" w:right="288"/>
        <w:jc w:val="center"/>
        <w:rPr>
          <w:sz w:val="24"/>
          <w:szCs w:val="24"/>
          <w:lang w:val="es-ES_tradnl"/>
        </w:rPr>
      </w:pPr>
      <w:r>
        <w:rPr>
          <w:color w:val="203A5A"/>
          <w:sz w:val="24"/>
          <w:szCs w:val="24"/>
          <w:lang w:val="es-ES_tradnl"/>
        </w:rPr>
        <w:t>Ejemplo de anuncio en el boletín parroquial</w:t>
      </w:r>
    </w:p>
    <w:p w14:paraId="3270B028" w14:textId="39C3B8F8" w:rsidR="007729D6" w:rsidRDefault="007729D6" w:rsidP="00627AE7">
      <w:pPr>
        <w:spacing w:line="264" w:lineRule="auto"/>
        <w:ind w:left="288" w:right="288"/>
        <w:jc w:val="center"/>
        <w:rPr>
          <w:rFonts w:ascii="Minion Pro" w:hAnsi="Minion Pro"/>
          <w:i/>
          <w:color w:val="203A5A"/>
          <w:lang w:val="es-ES_tradnl"/>
        </w:rPr>
      </w:pPr>
      <w:r>
        <w:rPr>
          <w:rFonts w:ascii="Minion Pro" w:hAnsi="Minion Pro"/>
          <w:i/>
          <w:color w:val="203A5A"/>
          <w:lang w:val="es-ES_tradnl"/>
        </w:rPr>
        <w:t xml:space="preserve">Este texto lo puedes publicar en el boletín de tu parroquia. Simplemente incluye los datos del estudio y haz </w:t>
      </w:r>
      <w:r w:rsidR="00433261">
        <w:rPr>
          <w:rFonts w:ascii="Minion Pro" w:hAnsi="Minion Pro"/>
          <w:i/>
          <w:color w:val="203A5A"/>
          <w:lang w:val="es-ES_tradnl"/>
        </w:rPr>
        <w:t>otros</w:t>
      </w:r>
      <w:r>
        <w:rPr>
          <w:rFonts w:ascii="Minion Pro" w:hAnsi="Minion Pro"/>
          <w:i/>
          <w:color w:val="203A5A"/>
          <w:lang w:val="es-ES_tradnl"/>
        </w:rPr>
        <w:t xml:space="preserve"> cambios que creas pertinentes.</w:t>
      </w:r>
    </w:p>
    <w:p w14:paraId="7FD304BC" w14:textId="77777777" w:rsidR="00627AE7" w:rsidRPr="00405004" w:rsidRDefault="00627AE7" w:rsidP="00627AE7">
      <w:pPr>
        <w:spacing w:line="264" w:lineRule="auto"/>
        <w:ind w:left="288" w:right="288"/>
        <w:rPr>
          <w:rFonts w:ascii="Minion Pro" w:hAnsi="Minion Pro"/>
          <w:color w:val="203A5A"/>
          <w:lang w:val="es-ES_tradnl"/>
        </w:rPr>
      </w:pPr>
    </w:p>
    <w:p w14:paraId="1C019F27" w14:textId="5ACCFB7A" w:rsidR="00627AE7" w:rsidRPr="00405004" w:rsidRDefault="007729D6" w:rsidP="00627AE7">
      <w:pPr>
        <w:spacing w:before="5" w:line="264" w:lineRule="auto"/>
        <w:ind w:left="288" w:right="288"/>
        <w:jc w:val="center"/>
        <w:rPr>
          <w:rFonts w:ascii="Minion Pro" w:hAnsi="Minion Pro"/>
          <w:lang w:val="es-ES_tradnl"/>
        </w:rPr>
      </w:pPr>
      <w:r>
        <w:rPr>
          <w:rFonts w:ascii="Minion Pro" w:hAnsi="Minion Pro"/>
          <w:b/>
          <w:bCs/>
          <w:color w:val="231F20"/>
          <w:lang w:val="es-ES_tradnl"/>
        </w:rPr>
        <w:t>TÍTULO</w:t>
      </w:r>
      <w:r w:rsidR="00627AE7" w:rsidRPr="00405004">
        <w:rPr>
          <w:rFonts w:ascii="Minion Pro" w:hAnsi="Minion Pro"/>
          <w:b/>
          <w:bCs/>
          <w:color w:val="231F20"/>
          <w:lang w:val="es-ES_tradnl"/>
        </w:rPr>
        <w:t>:</w:t>
      </w:r>
      <w:r w:rsidR="00627AE7" w:rsidRPr="00405004">
        <w:rPr>
          <w:rFonts w:ascii="Minion Pro" w:hAnsi="Minion Pro"/>
          <w:color w:val="231F20"/>
          <w:lang w:val="es-ES_tradnl"/>
        </w:rPr>
        <w:t xml:space="preserve"> </w:t>
      </w:r>
      <w:r>
        <w:rPr>
          <w:rFonts w:ascii="Minion Pro" w:hAnsi="Minion Pro"/>
          <w:b/>
          <w:i/>
          <w:color w:val="231F20"/>
          <w:lang w:val="es-ES_tradnl"/>
        </w:rPr>
        <w:t>Descubrir el misterio de la Biblia</w:t>
      </w:r>
    </w:p>
    <w:p w14:paraId="6F715B60" w14:textId="4ADE5DB5" w:rsidR="00CF4C08" w:rsidRPr="00405004" w:rsidRDefault="00CF4C08" w:rsidP="00CF4C08">
      <w:pPr>
        <w:spacing w:before="5" w:line="264" w:lineRule="auto"/>
        <w:ind w:left="288" w:right="288"/>
        <w:rPr>
          <w:rFonts w:ascii="Minion Pro" w:hAnsi="Minion Pro"/>
          <w:lang w:val="es-ES_tradnl"/>
        </w:rPr>
      </w:pPr>
    </w:p>
    <w:p w14:paraId="47A2A5E5" w14:textId="08238A97" w:rsidR="006A3B9A" w:rsidRPr="00154F30" w:rsidRDefault="006A3B9A" w:rsidP="006A3B9A">
      <w:pPr>
        <w:pStyle w:val="Textoindependiente"/>
        <w:spacing w:before="87" w:line="264" w:lineRule="auto"/>
        <w:ind w:left="288" w:right="288"/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</w:pPr>
      <w:r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Muchos católicos quieren leer la Biblia, pero se quedan atascados en aquellas partes que parecen no tener sentido o se pierden en medio del océano de nombres y lugares del Antiguo Testamento. </w:t>
      </w:r>
      <w:r>
        <w:rPr>
          <w:rFonts w:ascii="Minion Pro" w:hAnsi="Minion Pro"/>
          <w:b w:val="0"/>
          <w:bCs w:val="0"/>
          <w:i/>
          <w:iCs/>
          <w:color w:val="231F20"/>
          <w:spacing w:val="-7"/>
          <w:sz w:val="22"/>
          <w:szCs w:val="22"/>
          <w:lang w:val="es-ES_tradnl"/>
        </w:rPr>
        <w:t>Descubrir el misterio de la Biblia</w:t>
      </w:r>
      <w:r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, un estudio bíblico de ocho partes, te ayudará a descubrir la historia detrás de la Escritura, de forma que puedas captar el panorama general de la Biblia y entender de qué se trata. Con la ayuda del código de colores del cuadro de la </w:t>
      </w:r>
      <w:r>
        <w:rPr>
          <w:rFonts w:ascii="Minion Pro" w:hAnsi="Minion Pro"/>
          <w:b w:val="0"/>
          <w:bCs w:val="0"/>
          <w:i/>
          <w:iCs/>
          <w:color w:val="231F20"/>
          <w:spacing w:val="-7"/>
          <w:sz w:val="22"/>
          <w:szCs w:val="22"/>
          <w:lang w:val="es-ES_tradnl"/>
        </w:rPr>
        <w:t>Cronología de la Biblia</w:t>
      </w:r>
      <w:r w:rsidRPr="00154F30"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vertAlign w:val="superscript"/>
          <w:lang w:val="es-ES_tradnl"/>
        </w:rPr>
        <w:t>®</w:t>
      </w:r>
      <w:r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, que ordena los personajes, lugares y eventos clave en orden cronológico, </w:t>
      </w:r>
      <w:r>
        <w:rPr>
          <w:rFonts w:ascii="Minion Pro" w:hAnsi="Minion Pro"/>
          <w:b w:val="0"/>
          <w:bCs w:val="0"/>
          <w:i/>
          <w:iCs/>
          <w:color w:val="231F20"/>
          <w:spacing w:val="-7"/>
          <w:sz w:val="22"/>
          <w:szCs w:val="22"/>
          <w:lang w:val="es-ES_tradnl"/>
        </w:rPr>
        <w:t>Descubrir el misterio de la Biblia</w:t>
      </w:r>
      <w:r>
        <w:rPr>
          <w:rFonts w:ascii="Minion Pro" w:hAnsi="Minion Pro"/>
          <w:b w:val="0"/>
          <w:bCs w:val="0"/>
          <w:color w:val="231F20"/>
          <w:spacing w:val="-7"/>
          <w:sz w:val="22"/>
          <w:szCs w:val="22"/>
          <w:lang w:val="es-ES_tradnl"/>
        </w:rPr>
        <w:t xml:space="preserve"> te ayudará a tomar la Biblia con confianza y a entender cómo encajas tú en el plan de Dios.</w:t>
      </w:r>
    </w:p>
    <w:p w14:paraId="47AA26AB" w14:textId="77777777" w:rsidR="00627AE7" w:rsidRPr="00405004" w:rsidRDefault="00627AE7" w:rsidP="00627AE7">
      <w:pPr>
        <w:spacing w:before="5" w:line="264" w:lineRule="auto"/>
        <w:ind w:left="288" w:right="288"/>
        <w:rPr>
          <w:rFonts w:ascii="Minion Pro" w:hAnsi="Minion Pro"/>
          <w:lang w:val="es-ES_tradnl"/>
        </w:rPr>
      </w:pPr>
    </w:p>
    <w:p w14:paraId="4FBDBE2C" w14:textId="6EBFEA28" w:rsidR="00627AE7" w:rsidRPr="00405004" w:rsidRDefault="00556088" w:rsidP="00573A21">
      <w:pPr>
        <w:spacing w:line="264" w:lineRule="auto"/>
        <w:ind w:left="288"/>
        <w:rPr>
          <w:rFonts w:ascii="Minion Pro" w:hAnsi="Minion Pro" w:cs="Times New Roman"/>
          <w:lang w:val="es-ES_tradnl"/>
        </w:rPr>
      </w:pPr>
      <w:r>
        <w:rPr>
          <w:rFonts w:ascii="Minion Pro" w:hAnsi="Minion Pro"/>
          <w:color w:val="231F20"/>
          <w:lang w:val="es-ES_tradnl"/>
        </w:rPr>
        <w:t xml:space="preserve">El estudio bíblico </w:t>
      </w:r>
      <w:r>
        <w:rPr>
          <w:rFonts w:ascii="Minion Pro" w:hAnsi="Minion Pro"/>
          <w:i/>
          <w:iCs/>
          <w:color w:val="231F20"/>
          <w:lang w:val="es-ES_tradnl"/>
        </w:rPr>
        <w:t xml:space="preserve">Descubrir el misterio de la Biblia </w:t>
      </w:r>
      <w:r>
        <w:rPr>
          <w:rFonts w:ascii="Minion Pro" w:hAnsi="Minion Pro"/>
          <w:color w:val="231F20"/>
          <w:lang w:val="es-ES_tradnl"/>
        </w:rPr>
        <w:t xml:space="preserve">comenzará en la parroquia de </w:t>
      </w:r>
      <w:r w:rsidR="004B1C1C" w:rsidRPr="00405004">
        <w:rPr>
          <w:rFonts w:ascii="Minion Pro" w:hAnsi="Minion Pro"/>
          <w:color w:val="231F20"/>
          <w:lang w:val="es-ES_tradnl"/>
        </w:rPr>
        <w:t>[</w:t>
      </w:r>
      <w:r w:rsidR="007729D6">
        <w:rPr>
          <w:rFonts w:ascii="Minion Pro" w:hAnsi="Minion Pro"/>
          <w:color w:val="231F20"/>
          <w:lang w:val="es-ES_tradnl"/>
        </w:rPr>
        <w:t>NOMBRE DE LA PARROQUIA</w:t>
      </w:r>
      <w:r w:rsidR="004B1C1C" w:rsidRPr="00405004">
        <w:rPr>
          <w:rFonts w:ascii="Minion Pro" w:hAnsi="Minion Pro"/>
          <w:color w:val="231F20"/>
          <w:lang w:val="es-ES_tradnl"/>
        </w:rPr>
        <w:t xml:space="preserve">] </w:t>
      </w:r>
      <w:r>
        <w:rPr>
          <w:rFonts w:ascii="Minion Pro" w:hAnsi="Minion Pro"/>
          <w:color w:val="231F20"/>
          <w:lang w:val="es-ES_tradnl"/>
        </w:rPr>
        <w:t xml:space="preserve">el </w:t>
      </w:r>
      <w:r w:rsidR="004B1C1C" w:rsidRPr="00405004">
        <w:rPr>
          <w:rFonts w:ascii="Minion Pro" w:hAnsi="Minion Pro"/>
          <w:color w:val="231F20"/>
          <w:lang w:val="es-ES_tradnl"/>
        </w:rPr>
        <w:t>[</w:t>
      </w:r>
      <w:r w:rsidR="00433261">
        <w:rPr>
          <w:rFonts w:ascii="Minion Pro" w:hAnsi="Minion Pro"/>
          <w:color w:val="231F20"/>
          <w:lang w:val="es-ES_tradnl"/>
        </w:rPr>
        <w:t>FECHA</w:t>
      </w:r>
      <w:r w:rsidR="004B1C1C" w:rsidRPr="00405004">
        <w:rPr>
          <w:rFonts w:ascii="Minion Pro" w:hAnsi="Minion Pro"/>
          <w:color w:val="231F20"/>
          <w:lang w:val="es-ES_tradnl"/>
        </w:rPr>
        <w:t xml:space="preserve">] </w:t>
      </w:r>
      <w:r>
        <w:rPr>
          <w:rFonts w:ascii="Minion Pro" w:hAnsi="Minion Pro"/>
          <w:color w:val="231F20"/>
          <w:lang w:val="es-ES_tradnl"/>
        </w:rPr>
        <w:t xml:space="preserve">a las </w:t>
      </w:r>
      <w:r w:rsidR="004B1C1C" w:rsidRPr="00405004">
        <w:rPr>
          <w:rFonts w:ascii="Minion Pro" w:hAnsi="Minion Pro"/>
          <w:color w:val="231F20"/>
          <w:lang w:val="es-ES_tradnl"/>
        </w:rPr>
        <w:t>[</w:t>
      </w:r>
      <w:r w:rsidR="00433261">
        <w:rPr>
          <w:rFonts w:ascii="Minion Pro" w:hAnsi="Minion Pro"/>
          <w:color w:val="231F20"/>
          <w:lang w:val="es-ES_tradnl"/>
        </w:rPr>
        <w:t>HORA</w:t>
      </w:r>
      <w:r w:rsidR="004B1C1C" w:rsidRPr="00405004">
        <w:rPr>
          <w:rFonts w:ascii="Minion Pro" w:hAnsi="Minion Pro"/>
          <w:color w:val="231F20"/>
          <w:lang w:val="es-ES_tradnl"/>
        </w:rPr>
        <w:t xml:space="preserve">]. </w:t>
      </w:r>
      <w:r>
        <w:rPr>
          <w:rFonts w:ascii="Minion Pro" w:hAnsi="Minion Pro"/>
          <w:color w:val="231F20"/>
          <w:lang w:val="es-ES_tradnl"/>
        </w:rPr>
        <w:t xml:space="preserve">Los participantes se van a reunir una vez a la semana para ver un interesante video de presentación al que seguirá una animada y fraternal discusión en grupo. Para más información o para inscribirse, visita ascensionpress.com o ponte en contacto con [NOMBRE] al teléfono [NÚMERO DE TELÉFONO] o al </w:t>
      </w:r>
      <w:r>
        <w:rPr>
          <w:rFonts w:ascii="Minion Pro" w:hAnsi="Minion Pro"/>
          <w:i/>
          <w:iCs/>
          <w:color w:val="231F20"/>
          <w:lang w:val="es-ES_tradnl"/>
        </w:rPr>
        <w:t>email</w:t>
      </w:r>
      <w:r w:rsidR="00573A21">
        <w:rPr>
          <w:rFonts w:ascii="Minion Pro" w:hAnsi="Minion Pro"/>
          <w:color w:val="231F20"/>
          <w:lang w:val="es-ES_tradnl"/>
        </w:rPr>
        <w:t xml:space="preserve"> [CORREO ELECTRÓNICO]</w:t>
      </w:r>
    </w:p>
    <w:p w14:paraId="6886658D" w14:textId="4A5FC0E4" w:rsidR="006A5D96" w:rsidRPr="00405004" w:rsidRDefault="006A5D96" w:rsidP="004B1C1C">
      <w:pPr>
        <w:ind w:right="288"/>
        <w:rPr>
          <w:rFonts w:ascii="Minion Pro" w:hAnsi="Minion Pro"/>
          <w:lang w:val="es-ES_tradnl"/>
        </w:rPr>
      </w:pPr>
    </w:p>
    <w:sectPr w:rsidR="006A5D96" w:rsidRPr="00405004">
      <w:footerReference w:type="default" r:id="rId7"/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8F51" w14:textId="77777777" w:rsidR="00222B78" w:rsidRDefault="00222B78" w:rsidP="00CF4C08">
      <w:r>
        <w:separator/>
      </w:r>
    </w:p>
  </w:endnote>
  <w:endnote w:type="continuationSeparator" w:id="0">
    <w:p w14:paraId="525D4B43" w14:textId="77777777" w:rsidR="00222B78" w:rsidRDefault="00222B78" w:rsidP="00CF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AB6C" w14:textId="347BF2E8" w:rsidR="00CF4C08" w:rsidRDefault="00CF4C08" w:rsidP="00CF4C08">
    <w:pPr>
      <w:pStyle w:val="Textoindependiente"/>
      <w:spacing w:before="297"/>
      <w:ind w:left="4126" w:right="4129"/>
      <w:jc w:val="center"/>
    </w:pPr>
    <w:r>
      <w:rPr>
        <w:color w:val="00304F"/>
      </w:rPr>
      <w:t>ascensionpress.com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EA4D" w14:textId="77777777" w:rsidR="00222B78" w:rsidRDefault="00222B78" w:rsidP="00CF4C08">
      <w:r>
        <w:separator/>
      </w:r>
    </w:p>
  </w:footnote>
  <w:footnote w:type="continuationSeparator" w:id="0">
    <w:p w14:paraId="3AC45E67" w14:textId="77777777" w:rsidR="00222B78" w:rsidRDefault="00222B78" w:rsidP="00CF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96"/>
    <w:rsid w:val="00154F30"/>
    <w:rsid w:val="00196027"/>
    <w:rsid w:val="001E220C"/>
    <w:rsid w:val="001E7A68"/>
    <w:rsid w:val="001F0D85"/>
    <w:rsid w:val="00222B78"/>
    <w:rsid w:val="00304C65"/>
    <w:rsid w:val="00344916"/>
    <w:rsid w:val="0037320E"/>
    <w:rsid w:val="00405004"/>
    <w:rsid w:val="00433261"/>
    <w:rsid w:val="004B1C1C"/>
    <w:rsid w:val="004E6A93"/>
    <w:rsid w:val="005452DB"/>
    <w:rsid w:val="00556088"/>
    <w:rsid w:val="00573A21"/>
    <w:rsid w:val="00627AE7"/>
    <w:rsid w:val="006A3B9A"/>
    <w:rsid w:val="006A5D96"/>
    <w:rsid w:val="0073579D"/>
    <w:rsid w:val="007729D6"/>
    <w:rsid w:val="00776683"/>
    <w:rsid w:val="007F43D7"/>
    <w:rsid w:val="00867766"/>
    <w:rsid w:val="008E4267"/>
    <w:rsid w:val="00A549F8"/>
    <w:rsid w:val="00A97B97"/>
    <w:rsid w:val="00AD2066"/>
    <w:rsid w:val="00C027FE"/>
    <w:rsid w:val="00CE1C0E"/>
    <w:rsid w:val="00CF4C08"/>
    <w:rsid w:val="00E11BE9"/>
    <w:rsid w:val="00E62441"/>
    <w:rsid w:val="00E909CB"/>
    <w:rsid w:val="00F6738F"/>
    <w:rsid w:val="00FA26FB"/>
    <w:rsid w:val="00F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9979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link w:val="Ttulo1Car"/>
    <w:uiPriority w:val="1"/>
    <w:qFormat/>
    <w:rsid w:val="00CF4C08"/>
    <w:pPr>
      <w:autoSpaceDE/>
      <w:autoSpaceDN/>
      <w:ind w:left="3106"/>
      <w:outlineLvl w:val="0"/>
    </w:pPr>
    <w:rPr>
      <w:rFonts w:ascii="Minion Pro" w:eastAsia="Minion Pro" w:hAnsi="Minion Pro" w:cstheme="minorBidi"/>
      <w:b/>
      <w:bCs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4C0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C08"/>
    <w:rPr>
      <w:rFonts w:ascii="Arial" w:eastAsia="Arial" w:hAnsi="Arial" w:cs="Arial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CF4C0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C08"/>
    <w:rPr>
      <w:rFonts w:ascii="Arial" w:eastAsia="Arial" w:hAnsi="Arial" w:cs="Arial"/>
      <w:lang w:bidi="en-US"/>
    </w:rPr>
  </w:style>
  <w:style w:type="character" w:customStyle="1" w:styleId="Ttulo1Car">
    <w:name w:val="Título 1 Car"/>
    <w:basedOn w:val="Fuentedeprrafopredeter"/>
    <w:link w:val="Ttulo1"/>
    <w:uiPriority w:val="1"/>
    <w:rsid w:val="00CF4C08"/>
    <w:rPr>
      <w:rFonts w:ascii="Minion Pro" w:eastAsia="Minion Pro" w:hAnsi="Minion Pro"/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732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32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320E"/>
    <w:rPr>
      <w:rFonts w:ascii="Arial" w:eastAsia="Arial" w:hAnsi="Arial" w:cs="Arial"/>
      <w:sz w:val="20"/>
      <w:szCs w:val="20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32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320E"/>
    <w:rPr>
      <w:rFonts w:ascii="Arial" w:eastAsia="Arial" w:hAnsi="Arial" w:cs="Arial"/>
      <w:b/>
      <w:bCs/>
      <w:sz w:val="20"/>
      <w:szCs w:val="20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320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20E"/>
    <w:rPr>
      <w:rFonts w:ascii="Times New Roman" w:eastAsia="Arial" w:hAnsi="Times New Roman" w:cs="Times New Roman"/>
      <w:sz w:val="18"/>
      <w:szCs w:val="18"/>
      <w:lang w:bidi="en-US"/>
    </w:rPr>
  </w:style>
  <w:style w:type="paragraph" w:styleId="Revisin">
    <w:name w:val="Revision"/>
    <w:hidden/>
    <w:uiPriority w:val="99"/>
    <w:semiHidden/>
    <w:rsid w:val="00196027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436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Batta</cp:lastModifiedBy>
  <cp:revision>6</cp:revision>
  <cp:lastPrinted>2019-07-22T13:23:00Z</cp:lastPrinted>
  <dcterms:created xsi:type="dcterms:W3CDTF">2022-03-19T18:34:00Z</dcterms:created>
  <dcterms:modified xsi:type="dcterms:W3CDTF">2022-04-05T00:26:00Z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